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082" w:rsidRPr="00231749" w:rsidRDefault="00891C5C" w:rsidP="00231749">
      <w:pPr>
        <w:jc w:val="center"/>
        <w:rPr>
          <w:b/>
          <w:sz w:val="24"/>
          <w:szCs w:val="24"/>
        </w:rPr>
      </w:pPr>
      <w:r w:rsidRPr="00231749">
        <w:rPr>
          <w:b/>
          <w:sz w:val="24"/>
          <w:szCs w:val="24"/>
        </w:rPr>
        <w:t xml:space="preserve"> </w:t>
      </w:r>
    </w:p>
    <w:p w:rsidR="00231749" w:rsidRPr="00231749" w:rsidRDefault="00231749" w:rsidP="00231749">
      <w:pPr>
        <w:autoSpaceDE w:val="0"/>
        <w:autoSpaceDN w:val="0"/>
        <w:adjustRightInd w:val="0"/>
        <w:jc w:val="right"/>
        <w:rPr>
          <w:szCs w:val="22"/>
          <w:lang w:val="tr-TR"/>
        </w:rPr>
      </w:pPr>
      <w:r w:rsidRPr="00231749">
        <w:rPr>
          <w:szCs w:val="22"/>
          <w:lang w:val="tr-TR"/>
        </w:rPr>
        <w:t>7 Nisan 2016</w:t>
      </w:r>
    </w:p>
    <w:p w:rsidR="006A61F3" w:rsidRPr="00231749" w:rsidRDefault="00231749" w:rsidP="00231749">
      <w:pPr>
        <w:autoSpaceDE w:val="0"/>
        <w:autoSpaceDN w:val="0"/>
        <w:adjustRightInd w:val="0"/>
        <w:jc w:val="left"/>
        <w:rPr>
          <w:b/>
          <w:sz w:val="28"/>
          <w:szCs w:val="24"/>
          <w:lang w:val="tr-TR"/>
        </w:rPr>
      </w:pPr>
      <w:r w:rsidRPr="00231749">
        <w:rPr>
          <w:b/>
          <w:sz w:val="28"/>
          <w:szCs w:val="24"/>
          <w:lang w:val="tr-TR"/>
        </w:rPr>
        <w:t>BASIN BÜLTENİ</w:t>
      </w:r>
    </w:p>
    <w:p w:rsidR="006A61F3" w:rsidRPr="00231749" w:rsidRDefault="006A61F3" w:rsidP="00231749">
      <w:pPr>
        <w:autoSpaceDE w:val="0"/>
        <w:autoSpaceDN w:val="0"/>
        <w:adjustRightInd w:val="0"/>
        <w:jc w:val="left"/>
        <w:rPr>
          <w:szCs w:val="22"/>
          <w:lang w:val="tr-TR"/>
        </w:rPr>
      </w:pPr>
    </w:p>
    <w:p w:rsidR="00231749" w:rsidRPr="00231749" w:rsidRDefault="00231749" w:rsidP="00231749">
      <w:pPr>
        <w:autoSpaceDE w:val="0"/>
        <w:autoSpaceDN w:val="0"/>
        <w:adjustRightInd w:val="0"/>
        <w:jc w:val="right"/>
        <w:rPr>
          <w:szCs w:val="22"/>
          <w:lang w:val="tr-TR"/>
        </w:rPr>
      </w:pPr>
    </w:p>
    <w:p w:rsidR="00416082" w:rsidRPr="00231749" w:rsidRDefault="00416082" w:rsidP="00231749">
      <w:pPr>
        <w:jc w:val="center"/>
        <w:rPr>
          <w:rFonts w:cs="Arial"/>
          <w:b/>
          <w:bCs/>
          <w:sz w:val="32"/>
          <w:szCs w:val="24"/>
          <w:lang w:val="tr-TR"/>
        </w:rPr>
      </w:pPr>
      <w:r w:rsidRPr="00231749">
        <w:rPr>
          <w:rFonts w:cs="Arial"/>
          <w:b/>
          <w:bCs/>
          <w:sz w:val="32"/>
          <w:szCs w:val="24"/>
          <w:lang w:val="tr-TR"/>
        </w:rPr>
        <w:t xml:space="preserve">Ege Fren, yeni ortaklıklarla balata pazarında </w:t>
      </w:r>
      <w:r w:rsidR="00303C6D" w:rsidRPr="00231749">
        <w:rPr>
          <w:rFonts w:cs="Arial"/>
          <w:b/>
          <w:bCs/>
          <w:sz w:val="32"/>
          <w:szCs w:val="24"/>
          <w:lang w:val="tr-TR"/>
        </w:rPr>
        <w:t>büyüme hedefliyor</w:t>
      </w:r>
    </w:p>
    <w:p w:rsidR="00416082" w:rsidRPr="00231749" w:rsidRDefault="00416082" w:rsidP="00231749">
      <w:pPr>
        <w:rPr>
          <w:rFonts w:cs="Arial"/>
          <w:b/>
          <w:bCs/>
          <w:sz w:val="24"/>
          <w:szCs w:val="24"/>
          <w:lang w:val="tr-TR"/>
        </w:rPr>
      </w:pPr>
    </w:p>
    <w:p w:rsidR="00416082" w:rsidRPr="00231749" w:rsidRDefault="00416082" w:rsidP="00231749">
      <w:pPr>
        <w:spacing w:line="276" w:lineRule="auto"/>
        <w:rPr>
          <w:rFonts w:cs="Arial"/>
          <w:b/>
          <w:bCs/>
          <w:sz w:val="24"/>
          <w:szCs w:val="24"/>
          <w:lang w:val="tr-TR"/>
        </w:rPr>
      </w:pPr>
    </w:p>
    <w:p w:rsidR="00416082" w:rsidRPr="00231749" w:rsidRDefault="00416082" w:rsidP="00231749">
      <w:pPr>
        <w:spacing w:line="276" w:lineRule="auto"/>
        <w:rPr>
          <w:rFonts w:cs="Arial"/>
          <w:b/>
          <w:bCs/>
          <w:sz w:val="24"/>
          <w:szCs w:val="24"/>
          <w:lang w:val="tr-TR"/>
        </w:rPr>
      </w:pPr>
      <w:r w:rsidRPr="00231749">
        <w:rPr>
          <w:rFonts w:cs="Arial"/>
          <w:b/>
          <w:bCs/>
          <w:sz w:val="24"/>
          <w:szCs w:val="24"/>
          <w:lang w:val="tr-TR"/>
        </w:rPr>
        <w:t>Bayraktar Grubu bünyesinde otomotiv tedarik sanayinin öncü ve yenilikçi kuruluşu olarak faaliyet gösteren</w:t>
      </w:r>
      <w:r w:rsidR="008B1480" w:rsidRPr="00231749">
        <w:rPr>
          <w:rFonts w:cs="Arial"/>
          <w:b/>
          <w:bCs/>
          <w:sz w:val="24"/>
          <w:szCs w:val="24"/>
          <w:lang w:val="tr-TR"/>
        </w:rPr>
        <w:t>,</w:t>
      </w:r>
      <w:r w:rsidRPr="00231749">
        <w:rPr>
          <w:rFonts w:cs="Arial"/>
          <w:b/>
          <w:bCs/>
          <w:sz w:val="24"/>
          <w:szCs w:val="24"/>
          <w:lang w:val="tr-TR"/>
        </w:rPr>
        <w:t xml:space="preserve"> </w:t>
      </w:r>
      <w:r w:rsidR="006A61F3" w:rsidRPr="00231749">
        <w:rPr>
          <w:rFonts w:cs="Arial"/>
          <w:b/>
          <w:bCs/>
          <w:sz w:val="24"/>
          <w:szCs w:val="24"/>
          <w:lang w:val="tr-TR"/>
        </w:rPr>
        <w:t xml:space="preserve">5 kıtaya uzanan geniş bir hatta ihracat yapan </w:t>
      </w:r>
      <w:r w:rsidRPr="00231749">
        <w:rPr>
          <w:rFonts w:cs="Arial"/>
          <w:b/>
          <w:bCs/>
          <w:sz w:val="24"/>
          <w:szCs w:val="24"/>
          <w:lang w:val="tr-TR"/>
        </w:rPr>
        <w:t xml:space="preserve">Ege Fren, TÜYAP Fuar ve Kongre Merkezi’nde kapılarını açan Automechanica Fuarı’na katıldı. Son dönemde Güney Amerika, Asya ve Avrupa’da faaliyet gösteren sanayi firmaları ile yaptığı yeni distribütörlük anlaşmalarıyla hedef büyüten Ege Fren, 2016 yılında ağır ticari </w:t>
      </w:r>
      <w:r w:rsidR="00303C6D" w:rsidRPr="00231749">
        <w:rPr>
          <w:rFonts w:cs="Arial"/>
          <w:b/>
          <w:bCs/>
          <w:sz w:val="24"/>
          <w:szCs w:val="24"/>
          <w:lang w:val="tr-TR"/>
        </w:rPr>
        <w:t xml:space="preserve">araç </w:t>
      </w:r>
      <w:r w:rsidRPr="00231749">
        <w:rPr>
          <w:rFonts w:cs="Arial"/>
          <w:b/>
          <w:bCs/>
          <w:sz w:val="24"/>
          <w:szCs w:val="24"/>
          <w:lang w:val="tr-TR"/>
        </w:rPr>
        <w:t>fren balatası pazarında yüzde 50 büyümeyi amaçlıyor.</w:t>
      </w:r>
      <w:r w:rsidR="006A61F3" w:rsidRPr="00231749">
        <w:rPr>
          <w:rFonts w:cs="Arial"/>
          <w:b/>
          <w:bCs/>
          <w:sz w:val="24"/>
          <w:szCs w:val="24"/>
          <w:lang w:val="tr-TR"/>
        </w:rPr>
        <w:t xml:space="preserve"> </w:t>
      </w:r>
    </w:p>
    <w:p w:rsidR="00416082" w:rsidRPr="00231749" w:rsidRDefault="00416082" w:rsidP="00231749">
      <w:pPr>
        <w:spacing w:line="276" w:lineRule="auto"/>
        <w:rPr>
          <w:rFonts w:cs="Arial"/>
          <w:b/>
          <w:bCs/>
          <w:sz w:val="24"/>
          <w:szCs w:val="24"/>
          <w:lang w:val="tr-TR"/>
        </w:rPr>
      </w:pPr>
    </w:p>
    <w:p w:rsidR="00416082" w:rsidRPr="00231749" w:rsidRDefault="00416082" w:rsidP="00231749">
      <w:pPr>
        <w:rPr>
          <w:rFonts w:cs="Arial"/>
          <w:sz w:val="24"/>
          <w:szCs w:val="24"/>
          <w:shd w:val="clear" w:color="auto" w:fill="FFFFFF"/>
          <w:lang w:val="tr-TR"/>
        </w:rPr>
      </w:pPr>
      <w:r w:rsidRPr="00231749">
        <w:rPr>
          <w:rFonts w:cs="Arial"/>
          <w:sz w:val="24"/>
          <w:szCs w:val="24"/>
          <w:shd w:val="clear" w:color="auto" w:fill="FFFFFF"/>
          <w:lang w:val="tr-TR"/>
        </w:rPr>
        <w:t xml:space="preserve">Otomotiv tedarik sanayinin öncü kuruluşlarından Ege Fren, otomotiv endüstrisinin kalbinin attığı Automechanica Fuarı’nda yerini aldı. 7-10 Nisan tarihleri arasında TÜYAP Fuar ve Kongre Merkezi’nde ziyarete açık olan fuar kapsamında düzenlenen basın toplantısında konuşan Ege Fren Sanayi ve Ticaret A.Ş. Genel Müdürü Sinan Akın, balata grubunda yaptıkları yeni anlaşmalarla ilgili bilgi vererek, bu yıla ilişkin hedeflerini paylaştı. </w:t>
      </w:r>
    </w:p>
    <w:p w:rsidR="00416082" w:rsidRPr="00231749" w:rsidRDefault="00416082" w:rsidP="00231749">
      <w:pPr>
        <w:rPr>
          <w:rFonts w:cs="Arial"/>
          <w:sz w:val="24"/>
          <w:szCs w:val="24"/>
          <w:lang w:val="tr-TR"/>
        </w:rPr>
      </w:pPr>
    </w:p>
    <w:p w:rsidR="00416082" w:rsidRPr="00231749" w:rsidRDefault="00416082" w:rsidP="00231749">
      <w:pPr>
        <w:rPr>
          <w:rFonts w:cs="Arial"/>
          <w:b/>
          <w:sz w:val="24"/>
          <w:szCs w:val="24"/>
          <w:shd w:val="clear" w:color="auto" w:fill="FFFFFF"/>
          <w:lang w:val="tr-TR"/>
        </w:rPr>
      </w:pPr>
      <w:r w:rsidRPr="00231749">
        <w:rPr>
          <w:rFonts w:cs="Arial"/>
          <w:b/>
          <w:sz w:val="24"/>
          <w:szCs w:val="24"/>
          <w:shd w:val="clear" w:color="auto" w:fill="FFFFFF"/>
          <w:lang w:val="tr-TR"/>
        </w:rPr>
        <w:t>“Yüzde 50 büyüyeceğiz”</w:t>
      </w:r>
    </w:p>
    <w:p w:rsidR="00076AD4" w:rsidRPr="00231749" w:rsidRDefault="00076AD4" w:rsidP="00231749">
      <w:pPr>
        <w:rPr>
          <w:rFonts w:cs="Arial"/>
          <w:b/>
          <w:sz w:val="24"/>
          <w:szCs w:val="24"/>
          <w:shd w:val="clear" w:color="auto" w:fill="FFFFFF"/>
          <w:lang w:val="tr-TR"/>
        </w:rPr>
      </w:pPr>
    </w:p>
    <w:p w:rsidR="00081B95" w:rsidRPr="00231749" w:rsidRDefault="00416082" w:rsidP="00231749">
      <w:pPr>
        <w:autoSpaceDE w:val="0"/>
        <w:autoSpaceDN w:val="0"/>
        <w:adjustRightInd w:val="0"/>
        <w:rPr>
          <w:rFonts w:cs="Arial"/>
          <w:sz w:val="24"/>
          <w:szCs w:val="24"/>
          <w:shd w:val="clear" w:color="auto" w:fill="FFFFFF"/>
          <w:lang w:val="tr-TR"/>
        </w:rPr>
      </w:pPr>
      <w:r w:rsidRPr="00231749">
        <w:rPr>
          <w:rFonts w:cs="Arial"/>
          <w:sz w:val="24"/>
          <w:szCs w:val="24"/>
          <w:shd w:val="clear" w:color="auto" w:fill="FFFFFF"/>
          <w:lang w:val="tr-TR"/>
        </w:rPr>
        <w:t>Sinan Akın, 2015 yılının ikinci yarısında başlayan yeni iş birliklerinin 2016 yılında da devam ettiğini belirterek şunları söyledi: “</w:t>
      </w:r>
      <w:r w:rsidR="00303C6D" w:rsidRPr="00231749">
        <w:rPr>
          <w:rFonts w:cs="Arial"/>
          <w:sz w:val="24"/>
          <w:szCs w:val="24"/>
          <w:shd w:val="clear" w:color="auto" w:fill="FFFFFF"/>
          <w:lang w:val="tr-TR"/>
        </w:rPr>
        <w:t>Çeşitliliği artan</w:t>
      </w:r>
      <w:r w:rsidRPr="00231749">
        <w:rPr>
          <w:rFonts w:cs="Arial"/>
          <w:sz w:val="24"/>
          <w:szCs w:val="24"/>
          <w:shd w:val="clear" w:color="auto" w:fill="FFFFFF"/>
          <w:lang w:val="tr-TR"/>
        </w:rPr>
        <w:t xml:space="preserve"> ürün gamımız ile yurt içi ve yurt dışı yenileme pazarlarına Ege Fren ve Solers markaları ile hizmet veriyoruz. Pazara fren balatalarının yanı sıra premium segmentte fren pabuçları, otomatik boşluk ayarlayıcılar, kampana ve disk fren tamir takımları, bijon ve fren körüğü alternatifleri de sunuyoruz. 2015 yılında aldığımız stratejik bir kararla, Fras-le, TVS ve Lumag global markaları ile ortaklık kurarak, balata yenileme pazarında kalite beklentisini yükseltmeyi hedefledik. 2015’in ikinci yarısında başlayan iş birliklerimizin bu yıl da artarak </w:t>
      </w:r>
      <w:r w:rsidR="00303C6D" w:rsidRPr="00231749">
        <w:rPr>
          <w:rFonts w:cs="Arial"/>
          <w:sz w:val="24"/>
          <w:szCs w:val="24"/>
          <w:shd w:val="clear" w:color="auto" w:fill="FFFFFF"/>
          <w:lang w:val="tr-TR"/>
        </w:rPr>
        <w:t xml:space="preserve">devam </w:t>
      </w:r>
      <w:r w:rsidRPr="00231749">
        <w:rPr>
          <w:rFonts w:cs="Arial"/>
          <w:sz w:val="24"/>
          <w:szCs w:val="24"/>
          <w:shd w:val="clear" w:color="auto" w:fill="FFFFFF"/>
          <w:lang w:val="tr-TR"/>
        </w:rPr>
        <w:t xml:space="preserve">edeceğini öngörüyoruz. Yenileme pazarındaki gücümüzü artırarak, 2016 yılında </w:t>
      </w:r>
      <w:r w:rsidR="00303C6D" w:rsidRPr="00231749">
        <w:rPr>
          <w:rFonts w:cs="Arial"/>
          <w:sz w:val="24"/>
          <w:szCs w:val="24"/>
          <w:shd w:val="clear" w:color="auto" w:fill="FFFFFF"/>
          <w:lang w:val="tr-TR"/>
        </w:rPr>
        <w:t xml:space="preserve">fren balatası </w:t>
      </w:r>
      <w:r w:rsidRPr="00231749">
        <w:rPr>
          <w:rFonts w:cs="Arial"/>
          <w:sz w:val="24"/>
          <w:szCs w:val="24"/>
          <w:shd w:val="clear" w:color="auto" w:fill="FFFFFF"/>
          <w:lang w:val="tr-TR"/>
        </w:rPr>
        <w:t xml:space="preserve">ürün grubunda yüzde 50 büyüme hedefliyoruz.  </w:t>
      </w:r>
      <w:r w:rsidR="00CB1B03" w:rsidRPr="00231749">
        <w:rPr>
          <w:rFonts w:cs="Arial"/>
          <w:sz w:val="24"/>
          <w:szCs w:val="24"/>
          <w:shd w:val="clear" w:color="auto" w:fill="FFFFFF"/>
          <w:lang w:val="tr-TR"/>
        </w:rPr>
        <w:t xml:space="preserve">Ege Fren </w:t>
      </w:r>
      <w:r w:rsidR="002C1F5B" w:rsidRPr="00231749">
        <w:rPr>
          <w:rFonts w:cs="Arial"/>
          <w:sz w:val="24"/>
          <w:szCs w:val="24"/>
          <w:shd w:val="clear" w:color="auto" w:fill="FFFFFF"/>
          <w:lang w:val="tr-TR"/>
        </w:rPr>
        <w:t xml:space="preserve">olarak; güçlü işbirliklerimiz, kaliteli ürünlerimiz ve yenilikçi hizmet anlayışımızla </w:t>
      </w:r>
      <w:r w:rsidR="00824F9E" w:rsidRPr="00231749">
        <w:rPr>
          <w:rFonts w:cs="Arial"/>
          <w:sz w:val="24"/>
          <w:szCs w:val="24"/>
          <w:shd w:val="clear" w:color="auto" w:fill="FFFFFF"/>
          <w:lang w:val="tr-TR"/>
        </w:rPr>
        <w:t>otomotiv sanayine güç katmaya devam edeceğiz”.</w:t>
      </w:r>
    </w:p>
    <w:p w:rsidR="00CB1B03" w:rsidRPr="000421F9" w:rsidRDefault="00CB1B03" w:rsidP="00231749">
      <w:pPr>
        <w:autoSpaceDE w:val="0"/>
        <w:autoSpaceDN w:val="0"/>
        <w:adjustRightInd w:val="0"/>
        <w:jc w:val="left"/>
        <w:rPr>
          <w:rFonts w:ascii="Helvetica" w:hAnsi="Helvetica" w:cs="Helvetica"/>
          <w:sz w:val="36"/>
          <w:szCs w:val="36"/>
          <w:lang w:val="tr-TR" w:eastAsia="tr-TR"/>
        </w:rPr>
      </w:pPr>
    </w:p>
    <w:p w:rsidR="00416082" w:rsidRPr="00231749" w:rsidRDefault="00416082" w:rsidP="00231749">
      <w:pPr>
        <w:autoSpaceDE w:val="0"/>
        <w:autoSpaceDN w:val="0"/>
        <w:adjustRightInd w:val="0"/>
        <w:jc w:val="left"/>
        <w:rPr>
          <w:rFonts w:cs="Arial"/>
          <w:b/>
          <w:sz w:val="24"/>
          <w:szCs w:val="24"/>
          <w:shd w:val="clear" w:color="auto" w:fill="FFFFFF"/>
          <w:lang w:val="tr-TR"/>
        </w:rPr>
      </w:pPr>
      <w:r w:rsidRPr="00231749">
        <w:rPr>
          <w:rFonts w:cs="Arial"/>
          <w:b/>
          <w:sz w:val="24"/>
          <w:szCs w:val="24"/>
          <w:shd w:val="clear" w:color="auto" w:fill="FFFFFF"/>
          <w:lang w:val="tr-TR"/>
        </w:rPr>
        <w:t>Ege Fren, 30 yıldır istikrarla büyüyor</w:t>
      </w:r>
    </w:p>
    <w:p w:rsidR="0086756D" w:rsidRPr="00231749" w:rsidRDefault="0086756D" w:rsidP="00231749">
      <w:pPr>
        <w:rPr>
          <w:rFonts w:cs="Arial"/>
          <w:b/>
          <w:sz w:val="24"/>
          <w:szCs w:val="24"/>
          <w:shd w:val="clear" w:color="auto" w:fill="FFFFFF"/>
          <w:lang w:val="tr-TR"/>
        </w:rPr>
      </w:pPr>
    </w:p>
    <w:p w:rsidR="00416082" w:rsidRPr="00231749" w:rsidRDefault="00416082" w:rsidP="00231749">
      <w:pPr>
        <w:autoSpaceDE w:val="0"/>
        <w:autoSpaceDN w:val="0"/>
        <w:adjustRightInd w:val="0"/>
        <w:rPr>
          <w:rFonts w:cs="Arial"/>
          <w:sz w:val="24"/>
          <w:szCs w:val="24"/>
          <w:shd w:val="clear" w:color="auto" w:fill="FFFFFF"/>
          <w:lang w:val="tr-TR"/>
        </w:rPr>
      </w:pPr>
      <w:r w:rsidRPr="00231749">
        <w:rPr>
          <w:rFonts w:cs="Arial"/>
          <w:sz w:val="24"/>
          <w:szCs w:val="24"/>
          <w:shd w:val="clear" w:color="auto" w:fill="FFFFFF"/>
          <w:lang w:val="tr-TR"/>
        </w:rPr>
        <w:t xml:space="preserve">1987 yılında İzmir’de kurulan Ege Fren, Bayraktar Grubu ve dünyanın önde gelen otomotiv teknoloji şirketlerinden Meritor ortaklığında faaliyet gösteriyor. Otomotiv ana sanayi için fren, fren alt parçaları ve işlemeli otomotiv parçaları üreten Ege Fren, yurt içi ve yurt dışında global markaların tedarikçisi ve lisanslı üreticisi konumunda bulunuyor. </w:t>
      </w:r>
      <w:r w:rsidR="001C512F" w:rsidRPr="00231749">
        <w:rPr>
          <w:rFonts w:cs="Arial"/>
          <w:sz w:val="24"/>
          <w:szCs w:val="24"/>
          <w:shd w:val="clear" w:color="auto" w:fill="FFFFFF"/>
          <w:lang w:val="tr-TR"/>
        </w:rPr>
        <w:t xml:space="preserve">5 kıtaya uzanan geniş bir hatta ihracat yapan Ege Fren </w:t>
      </w:r>
      <w:r w:rsidR="0086756D" w:rsidRPr="00231749">
        <w:rPr>
          <w:rFonts w:cs="Arial"/>
          <w:sz w:val="24"/>
          <w:szCs w:val="24"/>
          <w:shd w:val="clear" w:color="auto" w:fill="FFFFFF"/>
          <w:lang w:val="tr-TR"/>
        </w:rPr>
        <w:t>İzmir Pınarbaşı ve Ege Serbest Bölgesi’nde kurulu iki fabrikasında yılda yaklaşık 3 milyon komponent üretiyor.</w:t>
      </w:r>
      <w:r w:rsidR="001C512F" w:rsidRPr="00231749">
        <w:rPr>
          <w:rFonts w:cs="Arial"/>
          <w:sz w:val="24"/>
          <w:szCs w:val="24"/>
          <w:shd w:val="clear" w:color="auto" w:fill="FFFFFF"/>
          <w:lang w:val="tr-TR"/>
        </w:rPr>
        <w:t xml:space="preserve"> </w:t>
      </w:r>
    </w:p>
    <w:p w:rsidR="00416082" w:rsidRPr="00231749" w:rsidRDefault="00416082" w:rsidP="00231749">
      <w:pPr>
        <w:rPr>
          <w:rFonts w:cs="Arial"/>
          <w:sz w:val="24"/>
          <w:szCs w:val="24"/>
          <w:shd w:val="clear" w:color="auto" w:fill="FFFFFF"/>
          <w:lang w:val="tr-TR"/>
        </w:rPr>
      </w:pPr>
    </w:p>
    <w:p w:rsidR="00416082" w:rsidRDefault="00416082" w:rsidP="00231749">
      <w:pPr>
        <w:rPr>
          <w:rFonts w:cs="Arial"/>
          <w:sz w:val="24"/>
          <w:szCs w:val="24"/>
          <w:shd w:val="clear" w:color="auto" w:fill="FFFFFF"/>
          <w:lang w:val="tr-TR"/>
        </w:rPr>
      </w:pPr>
      <w:r w:rsidRPr="00231749">
        <w:rPr>
          <w:rFonts w:cs="Arial"/>
          <w:sz w:val="24"/>
          <w:szCs w:val="24"/>
          <w:shd w:val="clear" w:color="auto" w:fill="FFFFFF"/>
          <w:lang w:val="tr-TR"/>
        </w:rPr>
        <w:t xml:space="preserve">Otomotiv ana sanayinin yanı sıra yenileme pazarında da hizmet veren kuruluş, yedek parça organizasyonu ile yurt içi ve yurt dışındaki hedef pazarlara da ulaşıyor. </w:t>
      </w:r>
    </w:p>
    <w:p w:rsidR="00231749" w:rsidRPr="000421F9" w:rsidRDefault="00231749" w:rsidP="00231749">
      <w:pPr>
        <w:pStyle w:val="Balk2"/>
        <w:shd w:val="clear" w:color="auto" w:fill="FFFFFF"/>
        <w:spacing w:line="225" w:lineRule="atLeast"/>
        <w:rPr>
          <w:rFonts w:cs="Arial"/>
          <w:b w:val="0"/>
          <w:bCs/>
          <w:color w:val="000000"/>
          <w:sz w:val="24"/>
          <w:szCs w:val="24"/>
          <w:lang w:val="tr-TR"/>
        </w:rPr>
      </w:pPr>
      <w:r w:rsidRPr="000421F9">
        <w:rPr>
          <w:rFonts w:cs="Arial"/>
          <w:color w:val="2F318D"/>
          <w:sz w:val="24"/>
          <w:szCs w:val="24"/>
          <w:lang w:val="tr-TR"/>
        </w:rPr>
        <w:t>Fras-le:</w:t>
      </w:r>
      <w:r w:rsidRPr="000421F9">
        <w:rPr>
          <w:rFonts w:cs="Arial"/>
          <w:b w:val="0"/>
          <w:color w:val="2F318D"/>
          <w:sz w:val="24"/>
          <w:szCs w:val="24"/>
          <w:lang w:val="tr-TR"/>
        </w:rPr>
        <w:t xml:space="preserve"> </w:t>
      </w:r>
      <w:r w:rsidRPr="000421F9">
        <w:rPr>
          <w:rFonts w:cs="Arial"/>
          <w:b w:val="0"/>
          <w:bCs/>
          <w:color w:val="000000"/>
          <w:sz w:val="24"/>
          <w:szCs w:val="24"/>
          <w:lang w:val="tr-TR"/>
        </w:rPr>
        <w:t>1954 yılında kurulan ve Randon Grubu şirketlerinin üyesi olan firmanın merkezi Brezilya’nın Caxias do Sul şehrinde bulunuyor. Brezilya dışında da dünyanın birçok bölgesinde fabrika, lojistik merkez ve satış ofisleri bulunan Fras-le,  sahip olduğu yüksek donanımlı test ekipmanları ve kalite sertifikaları ile seksen ülkede OEM ve yenileme pazarlarına hizmet veren global bir şirket. Randon ise balatanın yanısıra bünyesinde treyler, dingil ve fren üretimlerini de bulunduran önemli bir şirketler grubu.</w:t>
      </w:r>
      <w:r w:rsidRPr="000421F9">
        <w:rPr>
          <w:rFonts w:cs="Arial"/>
          <w:b w:val="0"/>
          <w:color w:val="000000"/>
          <w:sz w:val="24"/>
          <w:szCs w:val="24"/>
          <w:lang w:val="tr-TR"/>
        </w:rPr>
        <w:t xml:space="preserve"> Firma hakkında daha geniş bilgi için</w:t>
      </w:r>
      <w:r w:rsidRPr="000421F9">
        <w:rPr>
          <w:rStyle w:val="apple-converted-space"/>
          <w:rFonts w:cs="Arial"/>
          <w:b w:val="0"/>
          <w:color w:val="000000"/>
          <w:sz w:val="24"/>
          <w:szCs w:val="24"/>
          <w:lang w:val="tr-TR"/>
        </w:rPr>
        <w:t> </w:t>
      </w:r>
      <w:hyperlink r:id="rId6" w:history="1">
        <w:r w:rsidRPr="000421F9">
          <w:rPr>
            <w:rStyle w:val="Kpr"/>
            <w:rFonts w:cs="Arial"/>
            <w:b w:val="0"/>
            <w:color w:val="000000"/>
            <w:sz w:val="24"/>
            <w:szCs w:val="24"/>
            <w:lang w:val="tr-TR"/>
          </w:rPr>
          <w:t>http://www.fras-le.com</w:t>
        </w:r>
      </w:hyperlink>
      <w:r w:rsidRPr="000421F9">
        <w:rPr>
          <w:rStyle w:val="Kpr"/>
          <w:rFonts w:cs="Arial"/>
          <w:b w:val="0"/>
          <w:color w:val="000000"/>
          <w:sz w:val="24"/>
          <w:szCs w:val="24"/>
          <w:lang w:val="tr-TR"/>
        </w:rPr>
        <w:t xml:space="preserve"> </w:t>
      </w:r>
      <w:r w:rsidRPr="000421F9">
        <w:rPr>
          <w:rFonts w:cs="Arial"/>
          <w:b w:val="0"/>
          <w:color w:val="000000"/>
          <w:sz w:val="24"/>
          <w:szCs w:val="24"/>
          <w:lang w:val="tr-TR"/>
        </w:rPr>
        <w:t>ziyaret edilebilir.</w:t>
      </w:r>
      <w:r w:rsidRPr="000421F9">
        <w:rPr>
          <w:rFonts w:cs="Arial"/>
          <w:b w:val="0"/>
          <w:bCs/>
          <w:color w:val="000000"/>
          <w:sz w:val="24"/>
          <w:szCs w:val="24"/>
          <w:lang w:val="tr-TR"/>
        </w:rPr>
        <w:t xml:space="preserve">       </w:t>
      </w:r>
    </w:p>
    <w:p w:rsidR="00231749" w:rsidRPr="000421F9" w:rsidRDefault="00231749" w:rsidP="00231749">
      <w:pPr>
        <w:pStyle w:val="Balk2"/>
        <w:shd w:val="clear" w:color="auto" w:fill="FFFFFF"/>
        <w:spacing w:line="225" w:lineRule="atLeast"/>
        <w:rPr>
          <w:rFonts w:cs="Arial"/>
          <w:b w:val="0"/>
          <w:bCs/>
          <w:color w:val="000000"/>
          <w:sz w:val="24"/>
          <w:szCs w:val="24"/>
          <w:lang w:val="tr-TR"/>
        </w:rPr>
      </w:pPr>
    </w:p>
    <w:p w:rsidR="00231749" w:rsidRPr="000421F9" w:rsidRDefault="00231749" w:rsidP="00231749">
      <w:pPr>
        <w:pStyle w:val="Balk2"/>
        <w:shd w:val="clear" w:color="auto" w:fill="FFFFFF"/>
        <w:spacing w:line="225" w:lineRule="atLeast"/>
        <w:rPr>
          <w:rFonts w:cs="Arial"/>
          <w:b w:val="0"/>
          <w:bCs/>
          <w:color w:val="000000"/>
          <w:sz w:val="24"/>
          <w:szCs w:val="24"/>
          <w:lang w:val="tr-TR"/>
        </w:rPr>
      </w:pPr>
      <w:r w:rsidRPr="000421F9">
        <w:rPr>
          <w:rFonts w:cs="Arial"/>
          <w:b w:val="0"/>
          <w:bCs/>
          <w:color w:val="000000"/>
          <w:sz w:val="24"/>
          <w:szCs w:val="24"/>
          <w:lang w:val="tr-TR"/>
        </w:rPr>
        <w:t>Ege Fren,</w:t>
      </w:r>
      <w:r w:rsidRPr="000421F9">
        <w:rPr>
          <w:b w:val="0"/>
          <w:bCs/>
          <w:sz w:val="24"/>
          <w:szCs w:val="24"/>
          <w:lang w:val="tr-TR"/>
        </w:rPr>
        <w:t>  </w:t>
      </w:r>
      <w:r w:rsidRPr="000421F9">
        <w:rPr>
          <w:rFonts w:cs="Arial"/>
          <w:b w:val="0"/>
          <w:bCs/>
          <w:color w:val="000000"/>
          <w:sz w:val="24"/>
          <w:szCs w:val="24"/>
          <w:lang w:val="tr-TR"/>
        </w:rPr>
        <w:t>Fras-le</w:t>
      </w:r>
      <w:r w:rsidRPr="000421F9">
        <w:rPr>
          <w:b w:val="0"/>
          <w:bCs/>
          <w:sz w:val="24"/>
          <w:szCs w:val="24"/>
          <w:lang w:val="tr-TR"/>
        </w:rPr>
        <w:t> </w:t>
      </w:r>
      <w:r w:rsidRPr="000421F9">
        <w:rPr>
          <w:rFonts w:cs="Arial"/>
          <w:b w:val="0"/>
          <w:bCs/>
          <w:color w:val="000000"/>
          <w:sz w:val="24"/>
          <w:szCs w:val="24"/>
          <w:lang w:val="tr-TR"/>
        </w:rPr>
        <w:t xml:space="preserve">ile uzun yıllardır yürüttüğü iş birliğini </w:t>
      </w:r>
      <w:r w:rsidRPr="000421F9">
        <w:rPr>
          <w:rFonts w:cs="Arial"/>
          <w:bCs/>
          <w:color w:val="000000"/>
          <w:sz w:val="24"/>
          <w:szCs w:val="24"/>
          <w:lang w:val="tr-TR"/>
        </w:rPr>
        <w:t>Türkiye pazarına</w:t>
      </w:r>
      <w:r w:rsidRPr="000421F9">
        <w:rPr>
          <w:bCs/>
          <w:sz w:val="24"/>
          <w:szCs w:val="24"/>
          <w:lang w:val="tr-TR"/>
        </w:rPr>
        <w:t> </w:t>
      </w:r>
      <w:r w:rsidRPr="000421F9">
        <w:rPr>
          <w:rFonts w:cs="Arial"/>
          <w:bCs/>
          <w:color w:val="000000"/>
          <w:sz w:val="24"/>
          <w:szCs w:val="24"/>
          <w:lang w:val="tr-TR"/>
        </w:rPr>
        <w:t>Fras-le marka</w:t>
      </w:r>
      <w:r w:rsidRPr="000421F9">
        <w:rPr>
          <w:bCs/>
          <w:sz w:val="24"/>
          <w:szCs w:val="24"/>
          <w:lang w:val="tr-TR"/>
        </w:rPr>
        <w:t> </w:t>
      </w:r>
      <w:r w:rsidRPr="000421F9">
        <w:rPr>
          <w:rFonts w:cs="Arial"/>
          <w:bCs/>
          <w:color w:val="000000"/>
          <w:sz w:val="24"/>
          <w:szCs w:val="24"/>
          <w:lang w:val="tr-TR"/>
        </w:rPr>
        <w:t>disk balata dağıtımı</w:t>
      </w:r>
      <w:r w:rsidRPr="000421F9">
        <w:rPr>
          <w:rFonts w:cs="Arial"/>
          <w:b w:val="0"/>
          <w:bCs/>
          <w:color w:val="000000"/>
          <w:sz w:val="24"/>
          <w:szCs w:val="24"/>
          <w:lang w:val="tr-TR"/>
        </w:rPr>
        <w:t xml:space="preserve"> ile bir üst düzeye taşıdı. Bu işbirliğinin 2016 yılı için premium segmentte önemli hedefleri bulunuyor. </w:t>
      </w:r>
    </w:p>
    <w:p w:rsidR="00231749" w:rsidRPr="000421F9" w:rsidRDefault="00231749" w:rsidP="00231749">
      <w:pPr>
        <w:pStyle w:val="Balk2"/>
        <w:shd w:val="clear" w:color="auto" w:fill="FFFFFF"/>
        <w:spacing w:line="225" w:lineRule="atLeast"/>
        <w:rPr>
          <w:rFonts w:cs="Arial"/>
          <w:b w:val="0"/>
          <w:bCs/>
          <w:color w:val="000000"/>
          <w:sz w:val="24"/>
          <w:szCs w:val="24"/>
          <w:lang w:val="tr-TR"/>
        </w:rPr>
      </w:pPr>
    </w:p>
    <w:p w:rsidR="00231749" w:rsidRPr="000421F9" w:rsidRDefault="00231749" w:rsidP="00231749">
      <w:pPr>
        <w:pStyle w:val="Balk2"/>
        <w:shd w:val="clear" w:color="auto" w:fill="FFFFFF"/>
        <w:spacing w:line="225" w:lineRule="atLeast"/>
        <w:rPr>
          <w:rFonts w:cs="Arial"/>
          <w:b w:val="0"/>
          <w:bCs/>
          <w:color w:val="000000"/>
          <w:sz w:val="24"/>
          <w:szCs w:val="24"/>
          <w:lang w:val="tr-TR"/>
        </w:rPr>
      </w:pPr>
      <w:r w:rsidRPr="000421F9">
        <w:rPr>
          <w:rFonts w:cs="Arial"/>
          <w:color w:val="2F318D"/>
          <w:sz w:val="24"/>
          <w:szCs w:val="24"/>
          <w:lang w:val="tr-TR"/>
        </w:rPr>
        <w:t>TVS:</w:t>
      </w:r>
      <w:r w:rsidRPr="000421F9">
        <w:rPr>
          <w:rFonts w:cs="Arial"/>
          <w:b w:val="0"/>
          <w:color w:val="2F318D"/>
          <w:sz w:val="24"/>
          <w:szCs w:val="24"/>
          <w:lang w:val="tr-TR"/>
        </w:rPr>
        <w:t xml:space="preserve"> </w:t>
      </w:r>
      <w:r w:rsidRPr="000421F9">
        <w:rPr>
          <w:rFonts w:cs="Arial"/>
          <w:b w:val="0"/>
          <w:bCs/>
          <w:color w:val="000000"/>
          <w:sz w:val="24"/>
          <w:szCs w:val="24"/>
          <w:lang w:val="tr-TR"/>
        </w:rPr>
        <w:t xml:space="preserve">1976 yılında kurulan ve TVS Grubunun 50 şirketinden bir tanesi olan Sundaram Brake Linings firmasının merkezi Hindistan’ın </w:t>
      </w:r>
      <w:r w:rsidRPr="000421F9">
        <w:rPr>
          <w:rFonts w:cs="Arial"/>
          <w:b w:val="0"/>
          <w:bCs/>
          <w:sz w:val="24"/>
          <w:szCs w:val="24"/>
          <w:lang w:val="tr-TR"/>
        </w:rPr>
        <w:t>Madras</w:t>
      </w:r>
      <w:r w:rsidRPr="000421F9">
        <w:rPr>
          <w:rFonts w:cs="Arial"/>
          <w:b w:val="0"/>
          <w:bCs/>
          <w:color w:val="FF0000"/>
          <w:sz w:val="24"/>
          <w:szCs w:val="24"/>
          <w:lang w:val="tr-TR"/>
        </w:rPr>
        <w:t xml:space="preserve"> </w:t>
      </w:r>
      <w:r w:rsidRPr="000421F9">
        <w:rPr>
          <w:rFonts w:cs="Arial"/>
          <w:b w:val="0"/>
          <w:bCs/>
          <w:color w:val="000000"/>
          <w:sz w:val="24"/>
          <w:szCs w:val="24"/>
          <w:lang w:val="tr-TR"/>
        </w:rPr>
        <w:t xml:space="preserve">şehrinde bulunuyor. Toplam beş fabrikada 1500 çalışanı ile üretim yapan firmanın ABD de dahil olmak üzere dünya çapında birçok bölgede lojistik merkez ve satış ofisleri bulunmakta. Sahip olduğu yüksek donanımlı test ekipmanları ve kalite sertifikaları ile elli ülkede OEM ve yenileme pazarlarına hizmet veren global bir şirket. TVS grubu ise bünyesinde balatanın yanı sıra </w:t>
      </w:r>
      <w:r w:rsidRPr="000421F9">
        <w:rPr>
          <w:rFonts w:cs="Arial"/>
          <w:b w:val="0"/>
          <w:bCs/>
          <w:sz w:val="24"/>
          <w:szCs w:val="24"/>
          <w:lang w:val="tr-TR"/>
        </w:rPr>
        <w:t>dingil ve fren üretimleri de olan</w:t>
      </w:r>
      <w:r w:rsidRPr="000421F9">
        <w:rPr>
          <w:rFonts w:cs="Arial"/>
          <w:b w:val="0"/>
          <w:bCs/>
          <w:color w:val="FF0000"/>
          <w:sz w:val="24"/>
          <w:szCs w:val="24"/>
          <w:lang w:val="tr-TR"/>
        </w:rPr>
        <w:t xml:space="preserve"> </w:t>
      </w:r>
      <w:r w:rsidRPr="000421F9">
        <w:rPr>
          <w:rFonts w:cs="Arial"/>
          <w:b w:val="0"/>
          <w:bCs/>
          <w:color w:val="000000"/>
          <w:sz w:val="24"/>
          <w:szCs w:val="24"/>
          <w:lang w:val="tr-TR"/>
        </w:rPr>
        <w:t>ve 39.000 çalışanı bulunan önemli bir şirketler grubu.</w:t>
      </w:r>
      <w:r w:rsidRPr="000421F9">
        <w:rPr>
          <w:rFonts w:cs="Arial"/>
          <w:b w:val="0"/>
          <w:color w:val="000000"/>
          <w:sz w:val="24"/>
          <w:szCs w:val="24"/>
          <w:lang w:val="tr-TR"/>
        </w:rPr>
        <w:t xml:space="preserve"> Firma hakkında daha geniş bilgi için</w:t>
      </w:r>
      <w:r w:rsidRPr="000421F9">
        <w:rPr>
          <w:rStyle w:val="apple-converted-space"/>
          <w:rFonts w:cs="Arial"/>
          <w:b w:val="0"/>
          <w:color w:val="000000"/>
          <w:sz w:val="24"/>
          <w:szCs w:val="24"/>
          <w:lang w:val="tr-TR"/>
        </w:rPr>
        <w:t> </w:t>
      </w:r>
      <w:r w:rsidRPr="000421F9">
        <w:rPr>
          <w:rFonts w:cs="Arial"/>
          <w:b w:val="0"/>
          <w:sz w:val="24"/>
          <w:szCs w:val="24"/>
          <w:lang w:val="tr-TR"/>
        </w:rPr>
        <w:t xml:space="preserve"> </w:t>
      </w:r>
      <w:hyperlink r:id="rId7" w:history="1">
        <w:r w:rsidRPr="000421F9">
          <w:rPr>
            <w:rStyle w:val="Kpr"/>
            <w:rFonts w:cs="Arial"/>
            <w:b w:val="0"/>
            <w:sz w:val="24"/>
            <w:szCs w:val="24"/>
            <w:lang w:val="tr-TR"/>
          </w:rPr>
          <w:t>tvsbrakelinings.com</w:t>
        </w:r>
      </w:hyperlink>
      <w:r w:rsidRPr="000421F9">
        <w:rPr>
          <w:rFonts w:cs="Arial"/>
          <w:b w:val="0"/>
          <w:sz w:val="24"/>
          <w:szCs w:val="24"/>
          <w:lang w:val="tr-TR"/>
        </w:rPr>
        <w:t xml:space="preserve"> </w:t>
      </w:r>
      <w:r w:rsidRPr="000421F9">
        <w:rPr>
          <w:rFonts w:cs="Arial"/>
          <w:b w:val="0"/>
          <w:color w:val="000000"/>
          <w:sz w:val="24"/>
          <w:szCs w:val="24"/>
          <w:lang w:val="tr-TR"/>
        </w:rPr>
        <w:t>ziyaret edilebilir.</w:t>
      </w:r>
      <w:r w:rsidRPr="000421F9">
        <w:rPr>
          <w:rFonts w:cs="Arial"/>
          <w:b w:val="0"/>
          <w:bCs/>
          <w:color w:val="000000"/>
          <w:sz w:val="24"/>
          <w:szCs w:val="24"/>
          <w:lang w:val="tr-TR"/>
        </w:rPr>
        <w:t xml:space="preserve">      </w:t>
      </w:r>
    </w:p>
    <w:p w:rsidR="00231749" w:rsidRPr="000421F9" w:rsidRDefault="00231749" w:rsidP="00231749">
      <w:pPr>
        <w:pStyle w:val="Balk2"/>
        <w:shd w:val="clear" w:color="auto" w:fill="FFFFFF"/>
        <w:spacing w:line="225" w:lineRule="atLeast"/>
        <w:rPr>
          <w:rFonts w:cs="Arial"/>
          <w:b w:val="0"/>
          <w:bCs/>
          <w:color w:val="000000"/>
          <w:sz w:val="24"/>
          <w:szCs w:val="24"/>
          <w:lang w:val="tr-TR"/>
        </w:rPr>
      </w:pPr>
    </w:p>
    <w:p w:rsidR="00231749" w:rsidRPr="000421F9" w:rsidRDefault="00231749" w:rsidP="00231749">
      <w:pPr>
        <w:pStyle w:val="Balk2"/>
        <w:shd w:val="clear" w:color="auto" w:fill="FFFFFF"/>
        <w:spacing w:line="225" w:lineRule="atLeast"/>
        <w:rPr>
          <w:rFonts w:cs="Arial"/>
          <w:b w:val="0"/>
          <w:bCs/>
          <w:color w:val="000000"/>
          <w:sz w:val="24"/>
          <w:szCs w:val="24"/>
          <w:lang w:val="tr-TR"/>
        </w:rPr>
      </w:pPr>
      <w:r w:rsidRPr="000421F9">
        <w:rPr>
          <w:rFonts w:cs="Arial"/>
          <w:b w:val="0"/>
          <w:bCs/>
          <w:color w:val="000000"/>
          <w:sz w:val="24"/>
          <w:szCs w:val="24"/>
          <w:lang w:val="tr-TR"/>
        </w:rPr>
        <w:t>Ege Fren, dünya’nın bu önde gelen fren balatası imalatçısı ile TVS marka ağır vasıta fren balatalarının </w:t>
      </w:r>
      <w:r w:rsidRPr="000421F9">
        <w:rPr>
          <w:rFonts w:cs="Arial"/>
          <w:bCs/>
          <w:color w:val="000000"/>
          <w:sz w:val="24"/>
          <w:szCs w:val="24"/>
          <w:lang w:val="tr-TR"/>
        </w:rPr>
        <w:t>Türkiye pazarı tek dağıtıcılığı</w:t>
      </w:r>
      <w:r w:rsidRPr="000421F9">
        <w:rPr>
          <w:rFonts w:cs="Arial"/>
          <w:b w:val="0"/>
          <w:bCs/>
          <w:color w:val="000000"/>
          <w:sz w:val="24"/>
          <w:szCs w:val="24"/>
          <w:lang w:val="tr-TR"/>
        </w:rPr>
        <w:t xml:space="preserve"> için anlaşmaya vardı.  </w:t>
      </w:r>
    </w:p>
    <w:p w:rsidR="00231749" w:rsidRDefault="00231749" w:rsidP="00231749">
      <w:pPr>
        <w:pStyle w:val="Balk2"/>
        <w:shd w:val="clear" w:color="auto" w:fill="FFFFFF"/>
        <w:spacing w:line="225" w:lineRule="atLeast"/>
        <w:rPr>
          <w:rFonts w:cs="Arial"/>
          <w:b w:val="0"/>
          <w:bCs/>
          <w:color w:val="000000"/>
          <w:sz w:val="24"/>
          <w:szCs w:val="24"/>
          <w:lang w:val="tr-TR"/>
        </w:rPr>
      </w:pPr>
    </w:p>
    <w:p w:rsidR="00231749" w:rsidRPr="00231749" w:rsidRDefault="00231749" w:rsidP="00231749">
      <w:pPr>
        <w:rPr>
          <w:lang w:val="tr-TR"/>
        </w:rPr>
      </w:pPr>
    </w:p>
    <w:p w:rsidR="00231749" w:rsidRPr="000421F9" w:rsidRDefault="00231749" w:rsidP="00231749">
      <w:pPr>
        <w:pStyle w:val="Balk2"/>
        <w:shd w:val="clear" w:color="auto" w:fill="FFFFFF"/>
        <w:spacing w:line="225" w:lineRule="atLeast"/>
        <w:rPr>
          <w:rFonts w:cs="Arial"/>
          <w:b w:val="0"/>
          <w:bCs/>
          <w:color w:val="000000"/>
          <w:sz w:val="24"/>
          <w:szCs w:val="24"/>
          <w:lang w:val="tr-TR"/>
        </w:rPr>
      </w:pPr>
    </w:p>
    <w:p w:rsidR="00231749" w:rsidRPr="000421F9" w:rsidRDefault="00231749" w:rsidP="00231749">
      <w:pPr>
        <w:pStyle w:val="Balk2"/>
        <w:shd w:val="clear" w:color="auto" w:fill="FFFFFF"/>
        <w:spacing w:line="225" w:lineRule="atLeast"/>
        <w:rPr>
          <w:rFonts w:cs="Arial"/>
          <w:b w:val="0"/>
          <w:color w:val="000000"/>
          <w:sz w:val="24"/>
          <w:szCs w:val="24"/>
          <w:lang w:val="tr-TR"/>
        </w:rPr>
      </w:pPr>
      <w:r w:rsidRPr="000421F9">
        <w:rPr>
          <w:rFonts w:cs="Arial"/>
          <w:color w:val="2F318D"/>
          <w:sz w:val="24"/>
          <w:szCs w:val="24"/>
          <w:lang w:val="tr-TR"/>
        </w:rPr>
        <w:t xml:space="preserve">Lumag: </w:t>
      </w:r>
      <w:r w:rsidRPr="000421F9">
        <w:rPr>
          <w:rFonts w:cs="Arial"/>
          <w:b w:val="0"/>
          <w:bCs/>
          <w:sz w:val="24"/>
          <w:szCs w:val="24"/>
          <w:lang w:val="tr-TR"/>
        </w:rPr>
        <w:t xml:space="preserve">1988 yılında </w:t>
      </w:r>
      <w:r w:rsidRPr="000421F9">
        <w:rPr>
          <w:rFonts w:cs="Arial"/>
          <w:b w:val="0"/>
          <w:color w:val="000000"/>
          <w:sz w:val="24"/>
          <w:szCs w:val="24"/>
          <w:lang w:val="tr-TR"/>
        </w:rPr>
        <w:t xml:space="preserve">Polonya’nın Budzyn şehrinde kurulan şirket, özellikle 2013 yılında yaptığı yeni yatırımlarla Avrupa’nın önde gelen üretim tesislerinden birisine sahip hale geldi. Firma tam otomasyonlu ve çevreye duyarlı üretim tesislerinin yanı sıra yüksek teknolojik test ekipmanları ve kalite sistem sertifikaları ile satışının %90’lık </w:t>
      </w:r>
      <w:r w:rsidRPr="000421F9">
        <w:rPr>
          <w:rFonts w:cs="Arial"/>
          <w:b w:val="0"/>
          <w:color w:val="000000"/>
          <w:sz w:val="24"/>
          <w:szCs w:val="24"/>
          <w:lang w:val="tr-TR"/>
        </w:rPr>
        <w:lastRenderedPageBreak/>
        <w:t xml:space="preserve">bölümünü Avrupa </w:t>
      </w:r>
      <w:r w:rsidRPr="000421F9">
        <w:rPr>
          <w:rFonts w:cs="Arial"/>
          <w:b w:val="0"/>
          <w:bCs/>
          <w:color w:val="000000"/>
          <w:sz w:val="24"/>
          <w:szCs w:val="24"/>
          <w:lang w:val="tr-TR"/>
        </w:rPr>
        <w:t>OEM ve yenileme pazarlarına gerçekleştiren önemli bir Avrupalı şirket.</w:t>
      </w:r>
      <w:r w:rsidRPr="000421F9">
        <w:rPr>
          <w:rFonts w:cs="Arial"/>
          <w:b w:val="0"/>
          <w:color w:val="000000"/>
          <w:sz w:val="24"/>
          <w:szCs w:val="24"/>
          <w:lang w:val="tr-TR"/>
        </w:rPr>
        <w:t xml:space="preserve"> Firma hakkında daha geniş bilgi için</w:t>
      </w:r>
      <w:r w:rsidRPr="000421F9">
        <w:rPr>
          <w:rStyle w:val="apple-converted-space"/>
          <w:rFonts w:cs="Arial"/>
          <w:b w:val="0"/>
          <w:color w:val="000000"/>
          <w:sz w:val="24"/>
          <w:szCs w:val="24"/>
          <w:lang w:val="tr-TR"/>
        </w:rPr>
        <w:t> </w:t>
      </w:r>
      <w:hyperlink r:id="rId8" w:history="1">
        <w:r w:rsidRPr="000421F9">
          <w:rPr>
            <w:rStyle w:val="Kpr"/>
            <w:rFonts w:cs="Arial"/>
            <w:b w:val="0"/>
            <w:sz w:val="24"/>
            <w:szCs w:val="24"/>
            <w:lang w:val="tr-TR"/>
          </w:rPr>
          <w:t>http://lumag.pl/homeen/</w:t>
        </w:r>
      </w:hyperlink>
      <w:r w:rsidRPr="000421F9">
        <w:rPr>
          <w:rFonts w:cs="Arial"/>
          <w:b w:val="0"/>
          <w:sz w:val="24"/>
          <w:szCs w:val="24"/>
          <w:lang w:val="tr-TR"/>
        </w:rPr>
        <w:t xml:space="preserve"> </w:t>
      </w:r>
      <w:r w:rsidRPr="000421F9">
        <w:rPr>
          <w:rFonts w:cs="Arial"/>
          <w:b w:val="0"/>
          <w:color w:val="000000"/>
          <w:sz w:val="24"/>
          <w:szCs w:val="24"/>
          <w:lang w:val="tr-TR"/>
        </w:rPr>
        <w:t>ziyaret edilebilir.</w:t>
      </w:r>
    </w:p>
    <w:p w:rsidR="00231749" w:rsidRPr="000421F9" w:rsidRDefault="00231749" w:rsidP="00231749">
      <w:pPr>
        <w:pStyle w:val="Balk2"/>
        <w:shd w:val="clear" w:color="auto" w:fill="FFFFFF"/>
        <w:spacing w:line="225" w:lineRule="atLeast"/>
        <w:rPr>
          <w:rFonts w:cs="Arial"/>
          <w:b w:val="0"/>
          <w:color w:val="000000"/>
          <w:sz w:val="24"/>
          <w:szCs w:val="24"/>
          <w:lang w:val="tr-TR"/>
        </w:rPr>
      </w:pPr>
    </w:p>
    <w:p w:rsidR="00231749" w:rsidRPr="00231749" w:rsidRDefault="00231749" w:rsidP="00231749">
      <w:pPr>
        <w:rPr>
          <w:rFonts w:cs="Arial"/>
          <w:bCs/>
          <w:sz w:val="24"/>
          <w:szCs w:val="24"/>
          <w:lang w:val="tr-TR"/>
        </w:rPr>
      </w:pPr>
      <w:r w:rsidRPr="000421F9">
        <w:rPr>
          <w:rFonts w:cs="Arial"/>
          <w:bCs/>
          <w:color w:val="000000"/>
          <w:sz w:val="24"/>
          <w:szCs w:val="24"/>
          <w:lang w:val="tr-TR"/>
        </w:rPr>
        <w:t>Ege Fren,</w:t>
      </w:r>
      <w:r w:rsidRPr="000421F9">
        <w:rPr>
          <w:rStyle w:val="apple-converted-space"/>
          <w:rFonts w:cs="Arial"/>
          <w:color w:val="000000"/>
          <w:sz w:val="24"/>
          <w:szCs w:val="24"/>
          <w:lang w:val="tr-TR"/>
        </w:rPr>
        <w:t xml:space="preserve"> bu önemli firma ile </w:t>
      </w:r>
      <w:r w:rsidRPr="000421F9">
        <w:rPr>
          <w:rFonts w:cs="Arial"/>
          <w:bCs/>
          <w:color w:val="000000"/>
          <w:sz w:val="24"/>
          <w:szCs w:val="24"/>
          <w:lang w:val="tr-TR"/>
        </w:rPr>
        <w:t>Lumag marka</w:t>
      </w:r>
      <w:r w:rsidRPr="000421F9">
        <w:rPr>
          <w:rStyle w:val="apple-converted-space"/>
          <w:rFonts w:cs="Arial"/>
          <w:color w:val="000000"/>
          <w:sz w:val="24"/>
          <w:szCs w:val="24"/>
          <w:lang w:val="tr-TR"/>
        </w:rPr>
        <w:t> </w:t>
      </w:r>
      <w:r w:rsidRPr="000421F9">
        <w:rPr>
          <w:rFonts w:cs="Arial"/>
          <w:color w:val="000000"/>
          <w:sz w:val="24"/>
          <w:szCs w:val="24"/>
          <w:lang w:val="tr-TR"/>
        </w:rPr>
        <w:t>ağır vasıta disk balataların Türkiye pazarı dağıtımı için anlaşmaya vardı.</w:t>
      </w:r>
    </w:p>
    <w:p w:rsidR="00416082" w:rsidRPr="000421F9" w:rsidRDefault="00416082" w:rsidP="00231749">
      <w:pPr>
        <w:pStyle w:val="Balk2"/>
        <w:shd w:val="clear" w:color="auto" w:fill="FFFFFF"/>
        <w:spacing w:line="225" w:lineRule="atLeast"/>
        <w:rPr>
          <w:rFonts w:cs="Arial"/>
          <w:color w:val="2F318D"/>
          <w:sz w:val="24"/>
          <w:szCs w:val="24"/>
          <w:lang w:val="tr-TR"/>
        </w:rPr>
      </w:pPr>
    </w:p>
    <w:sectPr w:rsidR="00416082" w:rsidRPr="000421F9" w:rsidSect="00231749">
      <w:headerReference w:type="default" r:id="rId9"/>
      <w:footerReference w:type="default" r:id="rId10"/>
      <w:pgSz w:w="11907" w:h="16840"/>
      <w:pgMar w:top="284" w:right="1417" w:bottom="1843" w:left="1276" w:header="436" w:footer="708" w:gutter="0"/>
      <w:paperSrc w:first="1" w:other="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059" w:rsidRDefault="00F52059">
      <w:r>
        <w:separator/>
      </w:r>
    </w:p>
  </w:endnote>
  <w:endnote w:type="continuationSeparator" w:id="1">
    <w:p w:rsidR="00F52059" w:rsidRDefault="00F52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20002A87" w:usb1="00000000" w:usb2="00000000" w:usb3="00000000" w:csb0="000001FF" w:csb1="00000000"/>
  </w:font>
  <w:font w:name="Arial Black">
    <w:panose1 w:val="020B0A04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2A7" w:rsidRDefault="00D532A7">
    <w:pPr>
      <w:ind w:right="-761"/>
      <w:rPr>
        <w:sz w:val="20"/>
      </w:rPr>
    </w:pPr>
    <w:r>
      <w:rPr>
        <w:sz w:val="20"/>
      </w:rPr>
      <w:t xml:space="preserve">               </w:t>
    </w:r>
  </w:p>
  <w:p w:rsidR="00D532A7" w:rsidRDefault="00D532A7" w:rsidP="00917C23">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2"/>
      <w:rPr>
        <w:sz w:val="20"/>
      </w:rPr>
    </w:pPr>
    <w:r w:rsidRPr="0031238C">
      <w:rPr>
        <w:noProof/>
        <w:sz w:val="20"/>
        <w:lang w:val="tr-TR" w:eastAsia="tr-TR"/>
      </w:rPr>
      <w:drawing>
        <wp:inline distT="0" distB="0" distL="0" distR="0">
          <wp:extent cx="1076325" cy="220968"/>
          <wp:effectExtent l="19050" t="0" r="9525" b="0"/>
          <wp:docPr id="1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92241" cy="224235"/>
                  </a:xfrm>
                  <a:prstGeom prst="rect">
                    <a:avLst/>
                  </a:prstGeom>
                  <a:noFill/>
                  <a:ln w="9525">
                    <a:noFill/>
                    <a:miter lim="800000"/>
                    <a:headEnd/>
                    <a:tailEnd/>
                  </a:ln>
                </pic:spPr>
              </pic:pic>
            </a:graphicData>
          </a:graphic>
        </wp:inline>
      </w:drawing>
    </w:r>
    <w:r>
      <w:rPr>
        <w:sz w:val="20"/>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059" w:rsidRDefault="00F52059">
      <w:r>
        <w:separator/>
      </w:r>
    </w:p>
  </w:footnote>
  <w:footnote w:type="continuationSeparator" w:id="1">
    <w:p w:rsidR="00F52059" w:rsidRDefault="00F520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2A7" w:rsidRDefault="00D532A7">
    <w:pPr>
      <w:pStyle w:val="stbilgi"/>
      <w:framePr w:wrap="around" w:vAnchor="text" w:hAnchor="margin" w:xAlign="right" w:y="1"/>
      <w:rPr>
        <w:rStyle w:val="SayfaNumaras"/>
      </w:rPr>
    </w:pPr>
  </w:p>
  <w:p w:rsidR="00D532A7" w:rsidRDefault="00D532A7" w:rsidP="00A37788">
    <w:pPr>
      <w:rPr>
        <w:rFonts w:ascii="Arial Black" w:hAnsi="Arial Black"/>
        <w:b/>
        <w:bCs/>
        <w:color w:val="000000"/>
        <w:sz w:val="52"/>
        <w:szCs w:val="52"/>
        <w:lang w:val="tr-TR"/>
      </w:rPr>
    </w:pPr>
    <w:r w:rsidRPr="0098671A">
      <w:rPr>
        <w:rFonts w:ascii="Arial Black" w:hAnsi="Arial Black"/>
        <w:b/>
        <w:bCs/>
        <w:noProof/>
        <w:color w:val="000000"/>
        <w:sz w:val="52"/>
        <w:szCs w:val="52"/>
        <w:lang w:val="tr-TR" w:eastAsia="tr-TR"/>
      </w:rPr>
      <w:drawing>
        <wp:inline distT="0" distB="0" distL="0" distR="0">
          <wp:extent cx="1743075" cy="647700"/>
          <wp:effectExtent l="19050" t="0" r="9525" b="0"/>
          <wp:docPr id="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35489" t="41315" r="34163" b="42723"/>
                  <a:stretch>
                    <a:fillRect/>
                  </a:stretch>
                </pic:blipFill>
                <pic:spPr bwMode="auto">
                  <a:xfrm>
                    <a:off x="0" y="0"/>
                    <a:ext cx="1743075" cy="647700"/>
                  </a:xfrm>
                  <a:prstGeom prst="rect">
                    <a:avLst/>
                  </a:prstGeom>
                  <a:noFill/>
                  <a:ln w="9525">
                    <a:noFill/>
                    <a:miter lim="800000"/>
                    <a:headEnd/>
                    <a:tailEnd/>
                  </a:ln>
                </pic:spPr>
              </pic:pic>
            </a:graphicData>
          </a:graphic>
        </wp:inline>
      </w:drawing>
    </w:r>
    <w:r w:rsidR="00655AB7">
      <w:rPr>
        <w:rFonts w:ascii="Arial Black" w:hAnsi="Arial Black"/>
        <w:b/>
        <w:bCs/>
        <w:color w:val="000000"/>
        <w:sz w:val="52"/>
        <w:szCs w:val="52"/>
        <w:lang w:val="tr-TR"/>
      </w:rPr>
      <w:tab/>
    </w:r>
    <w:r w:rsidR="00655AB7">
      <w:rPr>
        <w:rFonts w:ascii="Arial Black" w:hAnsi="Arial Black"/>
        <w:b/>
        <w:bCs/>
        <w:color w:val="000000"/>
        <w:sz w:val="52"/>
        <w:szCs w:val="52"/>
        <w:lang w:val="tr-TR"/>
      </w:rPr>
      <w:tab/>
    </w:r>
    <w:r w:rsidR="00655AB7">
      <w:rPr>
        <w:rFonts w:ascii="Arial Black" w:hAnsi="Arial Black"/>
        <w:b/>
        <w:bCs/>
        <w:color w:val="000000"/>
        <w:sz w:val="52"/>
        <w:szCs w:val="52"/>
        <w:lang w:val="tr-TR"/>
      </w:rPr>
      <w:tab/>
    </w:r>
    <w:r w:rsidR="00655AB7">
      <w:rPr>
        <w:rFonts w:ascii="Arial Black" w:hAnsi="Arial Black"/>
        <w:b/>
        <w:bCs/>
        <w:color w:val="000000"/>
        <w:sz w:val="52"/>
        <w:szCs w:val="52"/>
        <w:lang w:val="tr-TR"/>
      </w:rPr>
      <w:tab/>
    </w:r>
    <w:r w:rsidR="00655AB7">
      <w:rPr>
        <w:rFonts w:ascii="Arial Black" w:hAnsi="Arial Black"/>
        <w:b/>
        <w:bCs/>
        <w:color w:val="000000"/>
        <w:sz w:val="52"/>
        <w:szCs w:val="52"/>
        <w:lang w:val="tr-TR"/>
      </w:rPr>
      <w:tab/>
      <w:t xml:space="preserve">  </w:t>
    </w:r>
    <w:r w:rsidR="00655AB7">
      <w:rPr>
        <w:rFonts w:ascii="Arial Black" w:hAnsi="Arial Black"/>
        <w:b/>
        <w:bCs/>
        <w:color w:val="000000"/>
        <w:sz w:val="52"/>
        <w:szCs w:val="52"/>
        <w:lang w:val="tr-TR"/>
      </w:rPr>
      <w:tab/>
      <w:t xml:space="preserve">   </w:t>
    </w:r>
    <w:r w:rsidR="00655AB7" w:rsidRPr="00655AB7">
      <w:rPr>
        <w:rFonts w:ascii="Arial Black" w:hAnsi="Arial Black"/>
        <w:b/>
        <w:bCs/>
        <w:color w:val="000000"/>
        <w:sz w:val="52"/>
        <w:szCs w:val="52"/>
        <w:lang w:val="tr-TR"/>
      </w:rPr>
      <w:drawing>
        <wp:inline distT="0" distB="0" distL="0" distR="0">
          <wp:extent cx="942975" cy="485044"/>
          <wp:effectExtent l="19050" t="0" r="9525" b="0"/>
          <wp:docPr id="2"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srcRect/>
                  <a:stretch>
                    <a:fillRect/>
                  </a:stretch>
                </pic:blipFill>
                <pic:spPr bwMode="auto">
                  <a:xfrm>
                    <a:off x="0" y="0"/>
                    <a:ext cx="944105" cy="485625"/>
                  </a:xfrm>
                  <a:prstGeom prst="rect">
                    <a:avLst/>
                  </a:prstGeom>
                  <a:noFill/>
                  <a:ln w="9525">
                    <a:noFill/>
                    <a:miter lim="800000"/>
                    <a:headEnd/>
                    <a:tailEnd/>
                  </a:ln>
                </pic:spPr>
              </pic:pic>
            </a:graphicData>
          </a:graphic>
        </wp:inline>
      </w:drawing>
    </w:r>
  </w:p>
  <w:p w:rsidR="00D532A7" w:rsidRPr="00965468" w:rsidRDefault="00D532A7" w:rsidP="00A37788">
    <w:pPr>
      <w:rPr>
        <w:b/>
        <w:bCs/>
        <w:color w:val="808080"/>
        <w:sz w:val="20"/>
        <w:lang w:val="tr-TR"/>
      </w:rPr>
    </w:pPr>
    <w:r>
      <w:rPr>
        <w:b/>
        <w:bCs/>
        <w:color w:val="000000"/>
        <w:sz w:val="20"/>
        <w:lang w:val="tr-TR"/>
      </w:rPr>
      <w:t xml:space="preserve">  </w:t>
    </w:r>
    <w:r w:rsidRPr="00965468">
      <w:rPr>
        <w:b/>
        <w:bCs/>
        <w:color w:val="000000"/>
        <w:sz w:val="20"/>
        <w:lang w:val="tr-TR"/>
      </w:rPr>
      <w:t>Ege Fren Sanayii ve Ticaret A.Ş.</w:t>
    </w:r>
  </w:p>
  <w:p w:rsidR="00D532A7" w:rsidRDefault="00D532A7" w:rsidP="00FC5B60">
    <w:pPr>
      <w:spacing w:before="120"/>
      <w:rPr>
        <w:bCs/>
        <w:sz w:val="20"/>
        <w:lang w:val="tr-TR"/>
      </w:rPr>
    </w:pPr>
    <w:r>
      <w:rPr>
        <w:bCs/>
        <w:sz w:val="20"/>
        <w:lang w:val="tr-TR"/>
      </w:rPr>
      <w:t xml:space="preserve">  7405 / 2 Sokak</w:t>
    </w:r>
    <w:r w:rsidRPr="00916E4E">
      <w:rPr>
        <w:bCs/>
        <w:sz w:val="20"/>
        <w:lang w:val="tr-TR"/>
      </w:rPr>
      <w:t xml:space="preserve"> No: </w:t>
    </w:r>
    <w:r>
      <w:rPr>
        <w:bCs/>
        <w:sz w:val="20"/>
        <w:lang w:val="tr-TR"/>
      </w:rPr>
      <w:t>4</w:t>
    </w:r>
  </w:p>
  <w:p w:rsidR="00D532A7" w:rsidRPr="00916E4E" w:rsidRDefault="00D532A7" w:rsidP="007573EC">
    <w:pPr>
      <w:tabs>
        <w:tab w:val="left" w:pos="9075"/>
      </w:tabs>
      <w:rPr>
        <w:bCs/>
        <w:sz w:val="20"/>
        <w:lang w:val="tr-TR"/>
      </w:rPr>
    </w:pPr>
    <w:r>
      <w:rPr>
        <w:bCs/>
        <w:sz w:val="20"/>
        <w:lang w:val="tr-TR"/>
      </w:rPr>
      <w:t xml:space="preserve">  Pınarbaşı 35060 İzmir – Türkiye</w:t>
    </w:r>
    <w:r>
      <w:rPr>
        <w:bCs/>
        <w:sz w:val="20"/>
        <w:lang w:val="tr-TR"/>
      </w:rPr>
      <w:tab/>
    </w:r>
  </w:p>
  <w:p w:rsidR="00D532A7" w:rsidRDefault="00D532A7" w:rsidP="00FC5B60">
    <w:pPr>
      <w:rPr>
        <w:bCs/>
        <w:sz w:val="20"/>
        <w:lang w:val="tr-TR"/>
      </w:rPr>
    </w:pPr>
    <w:r>
      <w:rPr>
        <w:bCs/>
        <w:sz w:val="20"/>
        <w:lang w:val="tr-TR"/>
      </w:rPr>
      <w:t xml:space="preserve">  Tel:   </w:t>
    </w:r>
    <w:r w:rsidRPr="00916E4E">
      <w:rPr>
        <w:bCs/>
        <w:sz w:val="20"/>
        <w:lang w:val="tr-TR"/>
      </w:rPr>
      <w:t xml:space="preserve">90 (232) </w:t>
    </w:r>
    <w:r>
      <w:rPr>
        <w:bCs/>
        <w:sz w:val="20"/>
        <w:lang w:val="tr-TR"/>
      </w:rPr>
      <w:t>397 3600</w:t>
    </w:r>
  </w:p>
  <w:p w:rsidR="00D532A7" w:rsidRDefault="00D532A7" w:rsidP="00FC5B60">
    <w:pPr>
      <w:rPr>
        <w:bCs/>
        <w:sz w:val="20"/>
        <w:lang w:val="tr-TR"/>
      </w:rPr>
    </w:pPr>
    <w:r>
      <w:rPr>
        <w:bCs/>
        <w:sz w:val="20"/>
        <w:lang w:val="tr-TR"/>
      </w:rPr>
      <w:t xml:space="preserve">  </w:t>
    </w:r>
    <w:r w:rsidRPr="00916E4E">
      <w:rPr>
        <w:bCs/>
        <w:sz w:val="20"/>
        <w:lang w:val="tr-TR"/>
      </w:rPr>
      <w:t xml:space="preserve">Fax: </w:t>
    </w:r>
    <w:r>
      <w:rPr>
        <w:bCs/>
        <w:sz w:val="20"/>
        <w:lang w:val="tr-TR"/>
      </w:rPr>
      <w:t xml:space="preserve"> </w:t>
    </w:r>
    <w:r w:rsidRPr="00916E4E">
      <w:rPr>
        <w:bCs/>
        <w:sz w:val="20"/>
        <w:lang w:val="tr-TR"/>
      </w:rPr>
      <w:t>90</w:t>
    </w:r>
    <w:r>
      <w:rPr>
        <w:bCs/>
        <w:sz w:val="20"/>
        <w:lang w:val="tr-TR"/>
      </w:rPr>
      <w:t xml:space="preserve"> (232) 479 0208</w:t>
    </w:r>
  </w:p>
  <w:p w:rsidR="00D532A7" w:rsidRDefault="00D532A7" w:rsidP="00FC5B60">
    <w:pPr>
      <w:rPr>
        <w:bCs/>
        <w:sz w:val="20"/>
        <w:lang w:val="tr-TR"/>
      </w:rPr>
    </w:pPr>
    <w:r>
      <w:rPr>
        <w:bCs/>
        <w:sz w:val="20"/>
        <w:lang w:val="tr-TR"/>
      </w:rPr>
      <w:t xml:space="preserve">  Web: www.egefren.com.tr</w:t>
    </w:r>
  </w:p>
  <w:p w:rsidR="00D532A7" w:rsidRDefault="00D532A7">
    <w:pPr>
      <w:pStyle w:val="stbilgi"/>
      <w:ind w:left="-142" w:right="141"/>
      <w:jc w:val="left"/>
      <w:rPr>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7"/>
  </w:hdrShapeDefaults>
  <w:footnotePr>
    <w:footnote w:id="0"/>
    <w:footnote w:id="1"/>
  </w:footnotePr>
  <w:endnotePr>
    <w:endnote w:id="0"/>
    <w:endnote w:id="1"/>
  </w:endnotePr>
  <w:compat/>
  <w:rsids>
    <w:rsidRoot w:val="00601C19"/>
    <w:rsid w:val="0000050D"/>
    <w:rsid w:val="00005B1D"/>
    <w:rsid w:val="00007BAA"/>
    <w:rsid w:val="000421F9"/>
    <w:rsid w:val="00046140"/>
    <w:rsid w:val="00051086"/>
    <w:rsid w:val="0005163C"/>
    <w:rsid w:val="0005522E"/>
    <w:rsid w:val="0005547B"/>
    <w:rsid w:val="00076AD4"/>
    <w:rsid w:val="00081B95"/>
    <w:rsid w:val="000B60DD"/>
    <w:rsid w:val="000E0E0A"/>
    <w:rsid w:val="0011667F"/>
    <w:rsid w:val="00122C4B"/>
    <w:rsid w:val="001302E4"/>
    <w:rsid w:val="00140D97"/>
    <w:rsid w:val="00177773"/>
    <w:rsid w:val="001826E8"/>
    <w:rsid w:val="001A30F0"/>
    <w:rsid w:val="001B1B0D"/>
    <w:rsid w:val="001B4012"/>
    <w:rsid w:val="001B66EC"/>
    <w:rsid w:val="001C3AFB"/>
    <w:rsid w:val="001C512F"/>
    <w:rsid w:val="001C61F6"/>
    <w:rsid w:val="001F2798"/>
    <w:rsid w:val="00210296"/>
    <w:rsid w:val="00227554"/>
    <w:rsid w:val="002305B8"/>
    <w:rsid w:val="00231749"/>
    <w:rsid w:val="0026123C"/>
    <w:rsid w:val="0026706B"/>
    <w:rsid w:val="002A4B18"/>
    <w:rsid w:val="002B3776"/>
    <w:rsid w:val="002C1F5B"/>
    <w:rsid w:val="002C5737"/>
    <w:rsid w:val="002E6946"/>
    <w:rsid w:val="002F7C25"/>
    <w:rsid w:val="00303C6D"/>
    <w:rsid w:val="0031238C"/>
    <w:rsid w:val="00321A72"/>
    <w:rsid w:val="00321B02"/>
    <w:rsid w:val="00343EA7"/>
    <w:rsid w:val="00346B54"/>
    <w:rsid w:val="0036240A"/>
    <w:rsid w:val="00365D40"/>
    <w:rsid w:val="0036718B"/>
    <w:rsid w:val="00367741"/>
    <w:rsid w:val="003B763F"/>
    <w:rsid w:val="003C6AEC"/>
    <w:rsid w:val="003D4DE4"/>
    <w:rsid w:val="003E5B3B"/>
    <w:rsid w:val="003F1610"/>
    <w:rsid w:val="003F7A4E"/>
    <w:rsid w:val="00416082"/>
    <w:rsid w:val="0041620C"/>
    <w:rsid w:val="0042085F"/>
    <w:rsid w:val="00442608"/>
    <w:rsid w:val="004449EA"/>
    <w:rsid w:val="0046786D"/>
    <w:rsid w:val="00487314"/>
    <w:rsid w:val="004A34C8"/>
    <w:rsid w:val="004C0D1A"/>
    <w:rsid w:val="004C3028"/>
    <w:rsid w:val="004F1A7A"/>
    <w:rsid w:val="00500DA5"/>
    <w:rsid w:val="00502044"/>
    <w:rsid w:val="0051587B"/>
    <w:rsid w:val="00527698"/>
    <w:rsid w:val="005528C5"/>
    <w:rsid w:val="005607FA"/>
    <w:rsid w:val="00561704"/>
    <w:rsid w:val="00570297"/>
    <w:rsid w:val="005947A0"/>
    <w:rsid w:val="005A4E76"/>
    <w:rsid w:val="005B28B5"/>
    <w:rsid w:val="005C27AA"/>
    <w:rsid w:val="00601C19"/>
    <w:rsid w:val="00602B76"/>
    <w:rsid w:val="00622B60"/>
    <w:rsid w:val="00635614"/>
    <w:rsid w:val="0065224A"/>
    <w:rsid w:val="00655AB7"/>
    <w:rsid w:val="00655B41"/>
    <w:rsid w:val="006648D9"/>
    <w:rsid w:val="0066798C"/>
    <w:rsid w:val="006826DA"/>
    <w:rsid w:val="006A61F3"/>
    <w:rsid w:val="006B442B"/>
    <w:rsid w:val="006F5FAE"/>
    <w:rsid w:val="006F7931"/>
    <w:rsid w:val="0072237E"/>
    <w:rsid w:val="00740A0D"/>
    <w:rsid w:val="0074650C"/>
    <w:rsid w:val="007532FA"/>
    <w:rsid w:val="007573EC"/>
    <w:rsid w:val="00757644"/>
    <w:rsid w:val="007669CC"/>
    <w:rsid w:val="007A4500"/>
    <w:rsid w:val="007A7330"/>
    <w:rsid w:val="007D398B"/>
    <w:rsid w:val="007D63C7"/>
    <w:rsid w:val="007F6FE0"/>
    <w:rsid w:val="00803A51"/>
    <w:rsid w:val="00824F9E"/>
    <w:rsid w:val="00833416"/>
    <w:rsid w:val="00844BEF"/>
    <w:rsid w:val="0086756D"/>
    <w:rsid w:val="00891C5C"/>
    <w:rsid w:val="008A22BC"/>
    <w:rsid w:val="008A7604"/>
    <w:rsid w:val="008B1480"/>
    <w:rsid w:val="008B6F54"/>
    <w:rsid w:val="008C527C"/>
    <w:rsid w:val="008D769D"/>
    <w:rsid w:val="008E406A"/>
    <w:rsid w:val="008E7AC5"/>
    <w:rsid w:val="00917C23"/>
    <w:rsid w:val="00957864"/>
    <w:rsid w:val="009624B8"/>
    <w:rsid w:val="00977BE2"/>
    <w:rsid w:val="0098671A"/>
    <w:rsid w:val="009A3488"/>
    <w:rsid w:val="009A4428"/>
    <w:rsid w:val="009C5375"/>
    <w:rsid w:val="009C597B"/>
    <w:rsid w:val="009D25C9"/>
    <w:rsid w:val="009F073D"/>
    <w:rsid w:val="00A11035"/>
    <w:rsid w:val="00A11AEC"/>
    <w:rsid w:val="00A22E6E"/>
    <w:rsid w:val="00A37788"/>
    <w:rsid w:val="00A63E8C"/>
    <w:rsid w:val="00A65BB0"/>
    <w:rsid w:val="00A72D21"/>
    <w:rsid w:val="00A7767B"/>
    <w:rsid w:val="00A857F6"/>
    <w:rsid w:val="00A87BF6"/>
    <w:rsid w:val="00AB7775"/>
    <w:rsid w:val="00AD14E1"/>
    <w:rsid w:val="00AD242E"/>
    <w:rsid w:val="00AD3300"/>
    <w:rsid w:val="00AD4D1B"/>
    <w:rsid w:val="00AD739D"/>
    <w:rsid w:val="00AE6FA7"/>
    <w:rsid w:val="00B01078"/>
    <w:rsid w:val="00B118EC"/>
    <w:rsid w:val="00B4058D"/>
    <w:rsid w:val="00B40B69"/>
    <w:rsid w:val="00B4204B"/>
    <w:rsid w:val="00B44E77"/>
    <w:rsid w:val="00B54957"/>
    <w:rsid w:val="00B835F0"/>
    <w:rsid w:val="00B91E4E"/>
    <w:rsid w:val="00BA2AE3"/>
    <w:rsid w:val="00BE0030"/>
    <w:rsid w:val="00C04559"/>
    <w:rsid w:val="00C55882"/>
    <w:rsid w:val="00C75EBF"/>
    <w:rsid w:val="00C9197C"/>
    <w:rsid w:val="00CB0747"/>
    <w:rsid w:val="00CB1B03"/>
    <w:rsid w:val="00CC04FE"/>
    <w:rsid w:val="00CC0C43"/>
    <w:rsid w:val="00CE57E0"/>
    <w:rsid w:val="00CF64D5"/>
    <w:rsid w:val="00D22B6E"/>
    <w:rsid w:val="00D44066"/>
    <w:rsid w:val="00D467E3"/>
    <w:rsid w:val="00D532A7"/>
    <w:rsid w:val="00D65994"/>
    <w:rsid w:val="00D66ECB"/>
    <w:rsid w:val="00D72046"/>
    <w:rsid w:val="00D83CE1"/>
    <w:rsid w:val="00E100DC"/>
    <w:rsid w:val="00E1632A"/>
    <w:rsid w:val="00E40915"/>
    <w:rsid w:val="00E66D42"/>
    <w:rsid w:val="00E67529"/>
    <w:rsid w:val="00E84D86"/>
    <w:rsid w:val="00EA4AE2"/>
    <w:rsid w:val="00EB224F"/>
    <w:rsid w:val="00EB4F18"/>
    <w:rsid w:val="00EC4607"/>
    <w:rsid w:val="00ED107E"/>
    <w:rsid w:val="00ED4AB6"/>
    <w:rsid w:val="00EE34E0"/>
    <w:rsid w:val="00EE442D"/>
    <w:rsid w:val="00F028A3"/>
    <w:rsid w:val="00F05F31"/>
    <w:rsid w:val="00F1093F"/>
    <w:rsid w:val="00F162B4"/>
    <w:rsid w:val="00F5004C"/>
    <w:rsid w:val="00F52059"/>
    <w:rsid w:val="00F604F0"/>
    <w:rsid w:val="00F677BA"/>
    <w:rsid w:val="00F73F9F"/>
    <w:rsid w:val="00F821BE"/>
    <w:rsid w:val="00F85DD7"/>
    <w:rsid w:val="00FA396C"/>
    <w:rsid w:val="00FB7206"/>
    <w:rsid w:val="00FC31BF"/>
    <w:rsid w:val="00FC5B60"/>
    <w:rsid w:val="00FC7773"/>
    <w:rsid w:val="00FD3220"/>
    <w:rsid w:val="00FF075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7775"/>
    <w:pPr>
      <w:jc w:val="both"/>
    </w:pPr>
    <w:rPr>
      <w:rFonts w:ascii="Arial" w:hAnsi="Arial"/>
      <w:sz w:val="22"/>
      <w:lang w:val="en-US" w:eastAsia="en-US"/>
    </w:rPr>
  </w:style>
  <w:style w:type="paragraph" w:styleId="Balk1">
    <w:name w:val="heading 1"/>
    <w:basedOn w:val="Normal"/>
    <w:next w:val="Normal"/>
    <w:qFormat/>
    <w:rsid w:val="00AB7775"/>
    <w:pPr>
      <w:keepNext/>
      <w:jc w:val="left"/>
      <w:outlineLvl w:val="0"/>
    </w:pPr>
    <w:rPr>
      <w:b/>
      <w:kern w:val="28"/>
    </w:rPr>
  </w:style>
  <w:style w:type="paragraph" w:styleId="Balk2">
    <w:name w:val="heading 2"/>
    <w:basedOn w:val="Normal"/>
    <w:next w:val="Normal"/>
    <w:qFormat/>
    <w:rsid w:val="00AB7775"/>
    <w:pPr>
      <w:keepNext/>
      <w:outlineLvl w:val="1"/>
    </w:pPr>
    <w:rPr>
      <w:b/>
    </w:rPr>
  </w:style>
  <w:style w:type="paragraph" w:styleId="Balk3">
    <w:name w:val="heading 3"/>
    <w:basedOn w:val="Normal"/>
    <w:next w:val="Normal"/>
    <w:qFormat/>
    <w:rsid w:val="00AB7775"/>
    <w:pPr>
      <w:keepNext/>
      <w:outlineLvl w:val="2"/>
    </w:pPr>
    <w:rPr>
      <w:b/>
    </w:rPr>
  </w:style>
  <w:style w:type="paragraph" w:styleId="Balk4">
    <w:name w:val="heading 4"/>
    <w:basedOn w:val="Normal"/>
    <w:next w:val="Normal"/>
    <w:qFormat/>
    <w:rsid w:val="00AB7775"/>
    <w:pPr>
      <w:keepNext/>
      <w:outlineLvl w:val="3"/>
    </w:pPr>
    <w:rPr>
      <w:b/>
    </w:rPr>
  </w:style>
  <w:style w:type="paragraph" w:styleId="Balk5">
    <w:name w:val="heading 5"/>
    <w:basedOn w:val="Normal"/>
    <w:next w:val="Normal"/>
    <w:qFormat/>
    <w:rsid w:val="00AB7775"/>
    <w:pPr>
      <w:keepNext/>
      <w:jc w:val="left"/>
      <w:outlineLvl w:val="4"/>
    </w:pPr>
    <w:rPr>
      <w:i/>
      <w:sz w:val="18"/>
    </w:rPr>
  </w:style>
  <w:style w:type="paragraph" w:styleId="Balk6">
    <w:name w:val="heading 6"/>
    <w:basedOn w:val="Normal"/>
    <w:next w:val="Normal"/>
    <w:qFormat/>
    <w:rsid w:val="00AB7775"/>
    <w:pPr>
      <w:keepNext/>
      <w:outlineLvl w:val="5"/>
    </w:pPr>
    <w:rPr>
      <w:b/>
      <w:u w:val="single"/>
    </w:rPr>
  </w:style>
  <w:style w:type="paragraph" w:styleId="Balk7">
    <w:name w:val="heading 7"/>
    <w:basedOn w:val="Normal"/>
    <w:next w:val="Normal"/>
    <w:qFormat/>
    <w:rsid w:val="00AB7775"/>
    <w:pPr>
      <w:keepNext/>
      <w:outlineLvl w:val="6"/>
    </w:pPr>
    <w:rPr>
      <w:b/>
      <w:i/>
      <w:u w:val="single"/>
    </w:rPr>
  </w:style>
  <w:style w:type="paragraph" w:styleId="Balk8">
    <w:name w:val="heading 8"/>
    <w:basedOn w:val="Normal"/>
    <w:next w:val="Normal"/>
    <w:qFormat/>
    <w:rsid w:val="00AB7775"/>
    <w:pPr>
      <w:keepNext/>
      <w:jc w:val="left"/>
      <w:outlineLvl w:val="7"/>
    </w:pPr>
    <w:rPr>
      <w:b/>
      <w:snapToGrid w:val="0"/>
      <w:color w:val="000000"/>
      <w:sz w:val="14"/>
    </w:rPr>
  </w:style>
  <w:style w:type="paragraph" w:styleId="Balk9">
    <w:name w:val="heading 9"/>
    <w:basedOn w:val="Normal"/>
    <w:next w:val="Normal"/>
    <w:qFormat/>
    <w:rsid w:val="00AB7775"/>
    <w:pPr>
      <w:keepNext/>
      <w:outlineLvl w:val="8"/>
    </w:pPr>
    <w:rPr>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AB7775"/>
    <w:pPr>
      <w:tabs>
        <w:tab w:val="center" w:pos="4153"/>
        <w:tab w:val="right" w:pos="8306"/>
      </w:tabs>
      <w:jc w:val="center"/>
    </w:pPr>
    <w:rPr>
      <w:b/>
    </w:rPr>
  </w:style>
  <w:style w:type="paragraph" w:styleId="Altbilgi">
    <w:name w:val="footer"/>
    <w:basedOn w:val="Normal"/>
    <w:rsid w:val="00AB7775"/>
    <w:pPr>
      <w:tabs>
        <w:tab w:val="center" w:pos="4153"/>
        <w:tab w:val="right" w:pos="8306"/>
      </w:tabs>
    </w:pPr>
  </w:style>
  <w:style w:type="character" w:styleId="SayfaNumaras">
    <w:name w:val="page number"/>
    <w:basedOn w:val="VarsaylanParagrafYazTipi"/>
    <w:rsid w:val="00AB7775"/>
  </w:style>
  <w:style w:type="paragraph" w:styleId="T1">
    <w:name w:val="toc 1"/>
    <w:basedOn w:val="Normal"/>
    <w:next w:val="Normal"/>
    <w:autoRedefine/>
    <w:semiHidden/>
    <w:rsid w:val="00AB7775"/>
    <w:pPr>
      <w:tabs>
        <w:tab w:val="right" w:leader="dot" w:pos="9450"/>
      </w:tabs>
      <w:jc w:val="left"/>
    </w:pPr>
    <w:rPr>
      <w:b/>
      <w:noProof/>
      <w:snapToGrid w:val="0"/>
    </w:rPr>
  </w:style>
  <w:style w:type="paragraph" w:styleId="GvdeMetni">
    <w:name w:val="Body Text"/>
    <w:basedOn w:val="Normal"/>
    <w:rsid w:val="00AB7775"/>
    <w:pPr>
      <w:widowControl w:val="0"/>
    </w:pPr>
    <w:rPr>
      <w:i/>
    </w:rPr>
  </w:style>
  <w:style w:type="paragraph" w:styleId="T2">
    <w:name w:val="toc 2"/>
    <w:basedOn w:val="Normal"/>
    <w:next w:val="Normal"/>
    <w:autoRedefine/>
    <w:semiHidden/>
    <w:rsid w:val="00AB7775"/>
    <w:pPr>
      <w:tabs>
        <w:tab w:val="right" w:leader="dot" w:pos="9450"/>
      </w:tabs>
      <w:ind w:left="240"/>
    </w:pPr>
  </w:style>
  <w:style w:type="paragraph" w:styleId="T3">
    <w:name w:val="toc 3"/>
    <w:basedOn w:val="Normal"/>
    <w:next w:val="Normal"/>
    <w:autoRedefine/>
    <w:semiHidden/>
    <w:rsid w:val="00AB7775"/>
    <w:pPr>
      <w:tabs>
        <w:tab w:val="right" w:leader="dot" w:pos="9450"/>
      </w:tabs>
      <w:ind w:left="480"/>
    </w:pPr>
  </w:style>
  <w:style w:type="paragraph" w:styleId="T4">
    <w:name w:val="toc 4"/>
    <w:basedOn w:val="Normal"/>
    <w:next w:val="Normal"/>
    <w:autoRedefine/>
    <w:semiHidden/>
    <w:rsid w:val="00AB7775"/>
    <w:pPr>
      <w:tabs>
        <w:tab w:val="right" w:leader="dot" w:pos="9450"/>
      </w:tabs>
      <w:ind w:left="720"/>
    </w:pPr>
  </w:style>
  <w:style w:type="paragraph" w:styleId="T5">
    <w:name w:val="toc 5"/>
    <w:basedOn w:val="Normal"/>
    <w:next w:val="Normal"/>
    <w:autoRedefine/>
    <w:semiHidden/>
    <w:rsid w:val="00AB7775"/>
    <w:pPr>
      <w:tabs>
        <w:tab w:val="right" w:leader="dot" w:pos="9450"/>
      </w:tabs>
      <w:ind w:left="960"/>
    </w:pPr>
  </w:style>
  <w:style w:type="paragraph" w:styleId="T6">
    <w:name w:val="toc 6"/>
    <w:basedOn w:val="Normal"/>
    <w:next w:val="Normal"/>
    <w:autoRedefine/>
    <w:semiHidden/>
    <w:rsid w:val="00AB7775"/>
    <w:pPr>
      <w:tabs>
        <w:tab w:val="right" w:leader="dot" w:pos="9450"/>
      </w:tabs>
      <w:ind w:left="1200"/>
    </w:pPr>
  </w:style>
  <w:style w:type="paragraph" w:styleId="T7">
    <w:name w:val="toc 7"/>
    <w:basedOn w:val="Normal"/>
    <w:next w:val="Normal"/>
    <w:autoRedefine/>
    <w:semiHidden/>
    <w:rsid w:val="00AB7775"/>
    <w:pPr>
      <w:tabs>
        <w:tab w:val="right" w:leader="dot" w:pos="9450"/>
      </w:tabs>
      <w:ind w:left="1440"/>
    </w:pPr>
  </w:style>
  <w:style w:type="paragraph" w:styleId="T8">
    <w:name w:val="toc 8"/>
    <w:basedOn w:val="Normal"/>
    <w:next w:val="Normal"/>
    <w:autoRedefine/>
    <w:semiHidden/>
    <w:rsid w:val="00AB7775"/>
    <w:pPr>
      <w:tabs>
        <w:tab w:val="right" w:leader="dot" w:pos="9450"/>
      </w:tabs>
      <w:ind w:left="1680"/>
    </w:pPr>
  </w:style>
  <w:style w:type="paragraph" w:styleId="T9">
    <w:name w:val="toc 9"/>
    <w:basedOn w:val="Normal"/>
    <w:next w:val="Normal"/>
    <w:autoRedefine/>
    <w:semiHidden/>
    <w:rsid w:val="00AB7775"/>
    <w:pPr>
      <w:tabs>
        <w:tab w:val="right" w:leader="dot" w:pos="9450"/>
      </w:tabs>
      <w:ind w:left="1920"/>
    </w:pPr>
  </w:style>
  <w:style w:type="paragraph" w:customStyle="1" w:styleId="ArialWT">
    <w:name w:val="Arial(WT)"/>
    <w:basedOn w:val="Normal"/>
    <w:rsid w:val="00AB7775"/>
    <w:pPr>
      <w:jc w:val="left"/>
    </w:pPr>
    <w:rPr>
      <w:rFonts w:ascii="Courier" w:hAnsi="Courier"/>
      <w:lang w:val="en-AU"/>
    </w:rPr>
  </w:style>
  <w:style w:type="paragraph" w:styleId="GvdeMetniGirintisi">
    <w:name w:val="Body Text Indent"/>
    <w:basedOn w:val="Normal"/>
    <w:rsid w:val="00AB7775"/>
    <w:pPr>
      <w:jc w:val="left"/>
    </w:pPr>
  </w:style>
  <w:style w:type="paragraph" w:styleId="GvdeMetni3">
    <w:name w:val="Body Text 3"/>
    <w:basedOn w:val="Normal"/>
    <w:rsid w:val="00AB7775"/>
  </w:style>
  <w:style w:type="paragraph" w:customStyle="1" w:styleId="Paragraph1">
    <w:name w:val="Paragraph 1"/>
    <w:rsid w:val="00AB7775"/>
    <w:rPr>
      <w:rFonts w:ascii="Times" w:hAnsi="Times"/>
      <w:sz w:val="24"/>
      <w:lang w:val="en-US" w:eastAsia="en-US"/>
    </w:rPr>
  </w:style>
  <w:style w:type="paragraph" w:styleId="GvdeMetniGirintisi2">
    <w:name w:val="Body Text Indent 2"/>
    <w:basedOn w:val="Normal"/>
    <w:rsid w:val="00AB7775"/>
    <w:pPr>
      <w:spacing w:line="312" w:lineRule="exact"/>
      <w:ind w:left="2127"/>
    </w:pPr>
  </w:style>
  <w:style w:type="paragraph" w:styleId="GvdeMetni2">
    <w:name w:val="Body Text 2"/>
    <w:basedOn w:val="Normal"/>
    <w:rsid w:val="00AB7775"/>
    <w:rPr>
      <w:rFonts w:ascii="Times New Roman" w:hAnsi="Times New Roman"/>
      <w:sz w:val="28"/>
      <w:lang w:val="tr-TR"/>
    </w:rPr>
  </w:style>
  <w:style w:type="paragraph" w:customStyle="1" w:styleId="BodyText21">
    <w:name w:val="Body Text 21"/>
    <w:basedOn w:val="Normal"/>
    <w:rsid w:val="00AB7775"/>
    <w:rPr>
      <w:snapToGrid w:val="0"/>
      <w:sz w:val="28"/>
      <w:lang w:val="tr-TR" w:eastAsia="tr-TR"/>
    </w:rPr>
  </w:style>
  <w:style w:type="paragraph" w:styleId="ResimYazs">
    <w:name w:val="caption"/>
    <w:basedOn w:val="Normal"/>
    <w:next w:val="Normal"/>
    <w:qFormat/>
    <w:rsid w:val="00AB7775"/>
    <w:pPr>
      <w:spacing w:before="120" w:after="120"/>
      <w:jc w:val="center"/>
    </w:pPr>
    <w:rPr>
      <w:b/>
      <w:bCs/>
      <w:snapToGrid w:val="0"/>
      <w:lang w:val="tr-TR"/>
    </w:rPr>
  </w:style>
  <w:style w:type="paragraph" w:customStyle="1" w:styleId="To">
    <w:name w:val="To"/>
    <w:basedOn w:val="Normal"/>
    <w:rsid w:val="00AB7775"/>
    <w:pPr>
      <w:jc w:val="left"/>
    </w:pPr>
    <w:rPr>
      <w:rFonts w:cs="Arial"/>
      <w:sz w:val="36"/>
      <w:szCs w:val="36"/>
      <w:lang w:val="tr-TR"/>
    </w:rPr>
  </w:style>
  <w:style w:type="paragraph" w:customStyle="1" w:styleId="ToCompany">
    <w:name w:val="ToCompany"/>
    <w:basedOn w:val="Normal"/>
    <w:rsid w:val="00AB7775"/>
    <w:pPr>
      <w:jc w:val="left"/>
    </w:pPr>
    <w:rPr>
      <w:rFonts w:cs="Arial"/>
      <w:sz w:val="28"/>
      <w:szCs w:val="28"/>
      <w:lang w:val="tr-TR"/>
    </w:rPr>
  </w:style>
  <w:style w:type="paragraph" w:customStyle="1" w:styleId="ToFax">
    <w:name w:val="ToFax"/>
    <w:basedOn w:val="Normal"/>
    <w:rsid w:val="00AB7775"/>
    <w:pPr>
      <w:jc w:val="left"/>
    </w:pPr>
    <w:rPr>
      <w:rFonts w:cs="Arial"/>
      <w:sz w:val="28"/>
      <w:szCs w:val="28"/>
      <w:lang w:val="tr-TR"/>
    </w:rPr>
  </w:style>
  <w:style w:type="paragraph" w:customStyle="1" w:styleId="From">
    <w:name w:val="From"/>
    <w:basedOn w:val="Normal"/>
    <w:rsid w:val="00AB7775"/>
    <w:pPr>
      <w:spacing w:before="360"/>
      <w:jc w:val="left"/>
    </w:pPr>
    <w:rPr>
      <w:rFonts w:cs="Arial"/>
      <w:sz w:val="36"/>
      <w:szCs w:val="36"/>
      <w:lang w:val="tr-TR"/>
    </w:rPr>
  </w:style>
  <w:style w:type="paragraph" w:styleId="Tarih">
    <w:name w:val="Date"/>
    <w:basedOn w:val="Normal"/>
    <w:rsid w:val="00AB7775"/>
    <w:pPr>
      <w:spacing w:before="360"/>
      <w:jc w:val="left"/>
    </w:pPr>
    <w:rPr>
      <w:rFonts w:cs="Arial"/>
      <w:sz w:val="28"/>
      <w:szCs w:val="28"/>
      <w:lang w:val="tr-TR"/>
    </w:rPr>
  </w:style>
  <w:style w:type="paragraph" w:customStyle="1" w:styleId="Pages">
    <w:name w:val="Pages"/>
    <w:basedOn w:val="Normal"/>
    <w:rsid w:val="00AB7775"/>
    <w:pPr>
      <w:jc w:val="left"/>
    </w:pPr>
    <w:rPr>
      <w:rFonts w:cs="Arial"/>
      <w:sz w:val="28"/>
      <w:szCs w:val="28"/>
      <w:lang w:val="tr-TR"/>
    </w:rPr>
  </w:style>
  <w:style w:type="table" w:styleId="TabloKlavuzu">
    <w:name w:val="Table Grid"/>
    <w:basedOn w:val="NormalTablo"/>
    <w:rsid w:val="00500DA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rsid w:val="0072237E"/>
    <w:rPr>
      <w:rFonts w:ascii="Tahoma" w:hAnsi="Tahoma"/>
      <w:sz w:val="16"/>
      <w:szCs w:val="16"/>
    </w:rPr>
  </w:style>
  <w:style w:type="character" w:customStyle="1" w:styleId="BalonMetniChar">
    <w:name w:val="Balon Metni Char"/>
    <w:link w:val="BalonMetni"/>
    <w:rsid w:val="0072237E"/>
    <w:rPr>
      <w:rFonts w:ascii="Tahoma" w:hAnsi="Tahoma" w:cs="Tahoma"/>
      <w:sz w:val="16"/>
      <w:szCs w:val="16"/>
      <w:lang w:val="en-US" w:eastAsia="en-US"/>
    </w:rPr>
  </w:style>
  <w:style w:type="paragraph" w:styleId="NormalWeb">
    <w:name w:val="Normal (Web)"/>
    <w:basedOn w:val="Normal"/>
    <w:uiPriority w:val="99"/>
    <w:unhideWhenUsed/>
    <w:rsid w:val="00416082"/>
    <w:pPr>
      <w:spacing w:before="100" w:beforeAutospacing="1" w:after="100" w:afterAutospacing="1"/>
      <w:jc w:val="left"/>
    </w:pPr>
    <w:rPr>
      <w:rFonts w:ascii="Times New Roman" w:hAnsi="Times New Roman"/>
      <w:sz w:val="24"/>
      <w:szCs w:val="24"/>
      <w:lang w:val="tr-TR" w:eastAsia="tr-TR"/>
    </w:rPr>
  </w:style>
  <w:style w:type="character" w:customStyle="1" w:styleId="apple-converted-space">
    <w:name w:val="apple-converted-space"/>
    <w:basedOn w:val="VarsaylanParagrafYazTipi"/>
    <w:rsid w:val="00416082"/>
  </w:style>
  <w:style w:type="character" w:styleId="Kpr">
    <w:name w:val="Hyperlink"/>
    <w:basedOn w:val="VarsaylanParagrafYazTipi"/>
    <w:uiPriority w:val="99"/>
    <w:unhideWhenUsed/>
    <w:rsid w:val="00416082"/>
    <w:rPr>
      <w:color w:val="0000FF"/>
      <w:u w:val="single"/>
    </w:rPr>
  </w:style>
</w:styles>
</file>

<file path=word/webSettings.xml><?xml version="1.0" encoding="utf-8"?>
<w:webSettings xmlns:r="http://schemas.openxmlformats.org/officeDocument/2006/relationships" xmlns:w="http://schemas.openxmlformats.org/wordprocessingml/2006/main">
  <w:divs>
    <w:div w:id="834762012">
      <w:marLeft w:val="0"/>
      <w:marRight w:val="0"/>
      <w:marTop w:val="0"/>
      <w:marBottom w:val="0"/>
      <w:divBdr>
        <w:top w:val="none" w:sz="0" w:space="0" w:color="auto"/>
        <w:left w:val="none" w:sz="0" w:space="0" w:color="auto"/>
        <w:bottom w:val="none" w:sz="0" w:space="0" w:color="auto"/>
        <w:right w:val="none" w:sz="0" w:space="0" w:color="auto"/>
      </w:divBdr>
      <w:divsChild>
        <w:div w:id="416486419">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umag.pl/homeen/" TargetMode="External"/><Relationship Id="rId3" Type="http://schemas.openxmlformats.org/officeDocument/2006/relationships/webSettings" Target="webSettings.xml"/><Relationship Id="rId7" Type="http://schemas.openxmlformats.org/officeDocument/2006/relationships/hyperlink" Target="http://www.tvsbralelining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ras-le.com/e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4482</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ISSUE, CHANGES &amp; DISTRIBUTION PAGE</vt:lpstr>
      <vt:lpstr>ISSUE, CHANGES &amp; DISTRIBUTION PAGE</vt:lpstr>
    </vt:vector>
  </TitlesOfParts>
  <Company>B.E.MERİÇ EĞİTİM DANIŞMANLIK</Company>
  <LinksUpToDate>false</LinksUpToDate>
  <CharactersWithSpaces>5150</CharactersWithSpaces>
  <SharedDoc>false</SharedDoc>
  <HLinks>
    <vt:vector size="24" baseType="variant">
      <vt:variant>
        <vt:i4>2752610</vt:i4>
      </vt:variant>
      <vt:variant>
        <vt:i4>9</vt:i4>
      </vt:variant>
      <vt:variant>
        <vt:i4>0</vt:i4>
      </vt:variant>
      <vt:variant>
        <vt:i4>5</vt:i4>
      </vt:variant>
      <vt:variant>
        <vt:lpwstr>http://www.meritor.com/products/aftermarket/europe/trucktechnic</vt:lpwstr>
      </vt:variant>
      <vt:variant>
        <vt:lpwstr/>
      </vt:variant>
      <vt:variant>
        <vt:i4>3997799</vt:i4>
      </vt:variant>
      <vt:variant>
        <vt:i4>6</vt:i4>
      </vt:variant>
      <vt:variant>
        <vt:i4>0</vt:i4>
      </vt:variant>
      <vt:variant>
        <vt:i4>5</vt:i4>
      </vt:variant>
      <vt:variant>
        <vt:lpwstr>http://www.meritor.com/products/aftermarket/northamerica/mascot</vt:lpwstr>
      </vt:variant>
      <vt:variant>
        <vt:lpwstr/>
      </vt:variant>
      <vt:variant>
        <vt:i4>6160455</vt:i4>
      </vt:variant>
      <vt:variant>
        <vt:i4>3</vt:i4>
      </vt:variant>
      <vt:variant>
        <vt:i4>0</vt:i4>
      </vt:variant>
      <vt:variant>
        <vt:i4>5</vt:i4>
      </vt:variant>
      <vt:variant>
        <vt:lpwstr>http://www.meritorwabco.com/</vt:lpwstr>
      </vt:variant>
      <vt:variant>
        <vt:lpwstr/>
      </vt:variant>
      <vt:variant>
        <vt:i4>2293884</vt:i4>
      </vt:variant>
      <vt:variant>
        <vt:i4>0</vt:i4>
      </vt:variant>
      <vt:variant>
        <vt:i4>0</vt:i4>
      </vt:variant>
      <vt:variant>
        <vt:i4>5</vt:i4>
      </vt:variant>
      <vt:variant>
        <vt:lpwstr>http://www.meritor.com/products/aftermarket/northamerica/euclid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CHANGES &amp; DISTRIBUTION PAGE</dc:title>
  <dc:creator>Gamze HALLI</dc:creator>
  <cp:lastModifiedBy>mimozag</cp:lastModifiedBy>
  <cp:revision>2</cp:revision>
  <cp:lastPrinted>2016-04-07T05:40:00Z</cp:lastPrinted>
  <dcterms:created xsi:type="dcterms:W3CDTF">2016-04-07T05:43:00Z</dcterms:created>
  <dcterms:modified xsi:type="dcterms:W3CDTF">2016-04-07T05:43:00Z</dcterms:modified>
</cp:coreProperties>
</file>